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Rcsostblzat"/>
        <w:tblW w:w="0" w:type="auto"/>
        <w:tblLook w:val="04A0" w:firstRow="1" w:lastRow="0" w:firstColumn="1" w:lastColumn="0" w:noHBand="0" w:noVBand="1"/>
      </w:tblPr>
      <w:tblGrid>
        <w:gridCol w:w="10456"/>
      </w:tblGrid>
      <w:tr w:rsidR="00EB3855" w:rsidRPr="00EB3855" w14:paraId="49CD9814" w14:textId="77777777" w:rsidTr="00E46824">
        <w:tc>
          <w:tcPr>
            <w:tcW w:w="10456" w:type="dxa"/>
          </w:tcPr>
          <w:p w14:paraId="48F7142B" w14:textId="4A9BF8F8" w:rsidR="00E46824" w:rsidRPr="00EB3855" w:rsidRDefault="00876A43">
            <w:pPr>
              <w:rPr>
                <w:b/>
                <w:bCs/>
                <w:color w:val="002060"/>
              </w:rPr>
            </w:pPr>
            <w:bookmarkStart w:id="0" w:name="_Hlk124328973"/>
            <w:r w:rsidRPr="00EB3855">
              <w:rPr>
                <w:b/>
                <w:bCs/>
                <w:color w:val="002060"/>
              </w:rPr>
              <w:t>1. dia</w:t>
            </w:r>
          </w:p>
        </w:tc>
      </w:tr>
      <w:tr w:rsidR="00E46824" w14:paraId="6BCFDFF2" w14:textId="77777777" w:rsidTr="00E46824">
        <w:tc>
          <w:tcPr>
            <w:tcW w:w="10456" w:type="dxa"/>
          </w:tcPr>
          <w:p w14:paraId="6F5004AA" w14:textId="6E79ED90" w:rsidR="00E46824" w:rsidRDefault="001225CB">
            <w:r>
              <w:rPr>
                <w:noProof/>
              </w:rPr>
              <w:drawing>
                <wp:inline distT="0" distB="0" distL="0" distR="0" wp14:anchorId="529642EC" wp14:editId="588481F1">
                  <wp:extent cx="6642100" cy="3738245"/>
                  <wp:effectExtent l="0" t="0" r="6350" b="0"/>
                  <wp:docPr id="5"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642100" cy="3738245"/>
                          </a:xfrm>
                          <a:prstGeom prst="rect">
                            <a:avLst/>
                          </a:prstGeom>
                          <a:noFill/>
                          <a:ln>
                            <a:noFill/>
                          </a:ln>
                        </pic:spPr>
                      </pic:pic>
                    </a:graphicData>
                  </a:graphic>
                </wp:inline>
              </w:drawing>
            </w:r>
          </w:p>
        </w:tc>
      </w:tr>
      <w:tr w:rsidR="00EB3855" w:rsidRPr="00EB3855" w14:paraId="49DFA78B" w14:textId="77777777" w:rsidTr="00E46824">
        <w:tc>
          <w:tcPr>
            <w:tcW w:w="10456" w:type="dxa"/>
          </w:tcPr>
          <w:p w14:paraId="0C8B4B4D" w14:textId="77777777" w:rsidR="009E71F0" w:rsidRDefault="009E71F0">
            <w:pPr>
              <w:rPr>
                <w:b/>
                <w:bCs/>
                <w:color w:val="002060"/>
              </w:rPr>
            </w:pPr>
          </w:p>
          <w:p w14:paraId="20CF403A" w14:textId="5D0E66D1" w:rsidR="00E46824" w:rsidRPr="00EB3855" w:rsidRDefault="000D5997">
            <w:pPr>
              <w:rPr>
                <w:b/>
                <w:bCs/>
                <w:color w:val="002060"/>
              </w:rPr>
            </w:pPr>
            <w:r>
              <w:rPr>
                <w:b/>
                <w:bCs/>
                <w:color w:val="002060"/>
              </w:rPr>
              <w:t>Tanórán</w:t>
            </w:r>
            <w:r w:rsidR="00AF7CA9">
              <w:rPr>
                <w:b/>
                <w:bCs/>
                <w:color w:val="002060"/>
              </w:rPr>
              <w:t xml:space="preserve"> átadandó információ</w:t>
            </w:r>
            <w:r w:rsidR="00FB2594">
              <w:rPr>
                <w:b/>
                <w:bCs/>
                <w:color w:val="002060"/>
              </w:rPr>
              <w:t>k</w:t>
            </w:r>
          </w:p>
        </w:tc>
      </w:tr>
      <w:tr w:rsidR="00E46824" w14:paraId="2E5CA66C" w14:textId="77777777" w:rsidTr="00E46824">
        <w:tc>
          <w:tcPr>
            <w:tcW w:w="10456" w:type="dxa"/>
          </w:tcPr>
          <w:p w14:paraId="0842AC7C" w14:textId="77777777" w:rsidR="004E593A" w:rsidRPr="00536AC2" w:rsidRDefault="004E593A" w:rsidP="004E593A">
            <w:pPr>
              <w:rPr>
                <w:b/>
                <w:bCs/>
                <w:sz w:val="24"/>
                <w:szCs w:val="24"/>
              </w:rPr>
            </w:pPr>
            <w:r w:rsidRPr="00536AC2">
              <w:rPr>
                <w:b/>
                <w:bCs/>
                <w:sz w:val="24"/>
                <w:szCs w:val="24"/>
              </w:rPr>
              <w:t>Köszöntő, szerzői információk</w:t>
            </w:r>
          </w:p>
          <w:p w14:paraId="00DFC726" w14:textId="77777777" w:rsidR="004E593A" w:rsidRPr="00536AC2" w:rsidRDefault="004E593A" w:rsidP="004E593A">
            <w:r w:rsidRPr="00536AC2">
              <w:t>Ön a PÉNZ7 programsorozat kiberbiztonsági tanóráihoz készült tanári útmutatót tartja kezében.</w:t>
            </w:r>
          </w:p>
          <w:p w14:paraId="23E7B5D4" w14:textId="77777777" w:rsidR="004E593A" w:rsidRPr="00536AC2" w:rsidRDefault="004E593A" w:rsidP="004E593A">
            <w:r w:rsidRPr="00536AC2">
              <w:t> </w:t>
            </w:r>
          </w:p>
          <w:p w14:paraId="0B374243" w14:textId="77777777" w:rsidR="004E593A" w:rsidRPr="00536AC2" w:rsidRDefault="004E593A" w:rsidP="004E593A">
            <w:r w:rsidRPr="00536AC2">
              <w:t xml:space="preserve">Magyarországon tizenegyedik alkalommal vehetnek részt az iskolák a </w:t>
            </w:r>
            <w:r w:rsidRPr="00536AC2">
              <w:rPr>
                <w:b/>
                <w:bCs/>
              </w:rPr>
              <w:t>PÉNZ7</w:t>
            </w:r>
            <w:r w:rsidRPr="00536AC2">
              <w:t> programban, amely kilencedik éve a tanév rendjébe illeszkedő pénzügyi és vállalkozói és 2025-től önálló kiberbiztonsági témahét. A programsorozat célja, hogy a fiatalok tudatosabban kezeljék pénzügyeiket, megbízható forrásból származó, a hétköznapi életben is hasznosítható ismeretekhez jussanak a gazdaság, a pénzvilág és a digitális biztonság működéséről.</w:t>
            </w:r>
          </w:p>
          <w:p w14:paraId="61F5C4D0" w14:textId="77777777" w:rsidR="004E593A" w:rsidRPr="00536AC2" w:rsidRDefault="004E593A" w:rsidP="004E593A">
            <w:r w:rsidRPr="00536AC2">
              <w:t> </w:t>
            </w:r>
          </w:p>
          <w:p w14:paraId="2C8C5829" w14:textId="77777777" w:rsidR="004E593A" w:rsidRPr="00536AC2" w:rsidRDefault="004E593A" w:rsidP="004E593A">
            <w:r w:rsidRPr="00536AC2">
              <w:t xml:space="preserve">A jelen tanév témái közül a </w:t>
            </w:r>
            <w:r w:rsidRPr="00536AC2">
              <w:rPr>
                <w:b/>
                <w:bCs/>
              </w:rPr>
              <w:t>Digitális lábnyom - Digitális pénztárca című</w:t>
            </w:r>
            <w:r w:rsidRPr="00536AC2">
              <w:t xml:space="preserve"> tananyag célja, hogy segítse és vezesse a pedagógusokat, illetve az órákhoz csatlakozó önkénteseket a </w:t>
            </w:r>
            <w:r w:rsidRPr="00536AC2">
              <w:rPr>
                <w:b/>
                <w:bCs/>
              </w:rPr>
              <w:t>kiberbiztonsági tanórák</w:t>
            </w:r>
            <w:r w:rsidRPr="00536AC2">
              <w:t> megtartásában. Az óravázlatok, prezentációk, mintaóra videók gyakorlati segédanyagként a PÉNZ7 programsorozattól függetlenül, tetszőleges időben és tantárgyi keretek között is rendelkezésre állnak.</w:t>
            </w:r>
          </w:p>
          <w:p w14:paraId="1F1EF0F7" w14:textId="77777777" w:rsidR="004E593A" w:rsidRPr="00536AC2" w:rsidRDefault="004E593A" w:rsidP="004E593A">
            <w:r w:rsidRPr="00536AC2">
              <w:t> </w:t>
            </w:r>
          </w:p>
          <w:p w14:paraId="010F05EE" w14:textId="77777777" w:rsidR="004E593A" w:rsidRPr="00536AC2" w:rsidRDefault="004E593A" w:rsidP="004E593A">
            <w:r w:rsidRPr="00536AC2">
              <w:t>A tanári útmutatóban az önkéntesek közreműködésére is találnak javaslatot, ha az órát a pedagógus és a választott szakember közösen vezetik le. Az órák megtarthatók az önkéntesek közreműködése nélkül is, illetve az iskolával kapcsolatot tartó önkéntes szakemberek a későbbiekben is segíthetik a témák feldolgozását, egy, vagy akár több tanóra keretében.</w:t>
            </w:r>
          </w:p>
          <w:p w14:paraId="386338E7" w14:textId="77777777" w:rsidR="004E593A" w:rsidRPr="00536AC2" w:rsidRDefault="004E593A" w:rsidP="004E593A">
            <w:r w:rsidRPr="00536AC2">
              <w:t> </w:t>
            </w:r>
          </w:p>
          <w:p w14:paraId="518ACDA9" w14:textId="77777777" w:rsidR="004E593A" w:rsidRPr="00536AC2" w:rsidRDefault="004E593A" w:rsidP="004E593A">
            <w:r w:rsidRPr="00536AC2">
              <w:t xml:space="preserve">Mivel a PÉNZ7 programsorozathoz csatlakozó iskolák diákjainak felkészültsége, családi és anyagi háttere nagymértékben eltérhetnek egymástól, a pedagógusoknak arra is lehetőségük van, hogy az óravázlatot a helyi viszonyokhoz, a diákok körülményeihez és ismereteihez igazítsák. </w:t>
            </w:r>
          </w:p>
          <w:p w14:paraId="5500A63C" w14:textId="77777777" w:rsidR="004E593A" w:rsidRPr="00536AC2" w:rsidRDefault="004E593A" w:rsidP="004E593A">
            <w:r w:rsidRPr="00536AC2">
              <w:t> </w:t>
            </w:r>
          </w:p>
          <w:p w14:paraId="14F61D79" w14:textId="77777777" w:rsidR="004E593A" w:rsidRPr="00536AC2" w:rsidRDefault="004E593A" w:rsidP="004E593A">
            <w:r w:rsidRPr="00536AC2">
              <w:t>FIGYELEM! A tananyag digitális oktatási platformok használatára vonatkozó ajánlásokat is tartalmaz, ezen feladatelemek megvalósítása esetén a diákoknak mobiltelefonjuk vagy egyéb okoseszköz használatára is szüksége lehet.</w:t>
            </w:r>
          </w:p>
          <w:p w14:paraId="40D55DFC" w14:textId="77777777" w:rsidR="004E593A" w:rsidRPr="00536AC2" w:rsidRDefault="004E593A" w:rsidP="004E593A">
            <w:r w:rsidRPr="00536AC2">
              <w:t> </w:t>
            </w:r>
          </w:p>
          <w:p w14:paraId="54835AC5" w14:textId="77777777" w:rsidR="004E593A" w:rsidRPr="00536AC2" w:rsidRDefault="004E593A" w:rsidP="004E593A">
            <w:r w:rsidRPr="00536AC2">
              <w:rPr>
                <w:b/>
                <w:bCs/>
              </w:rPr>
              <w:t> A tanári útmutató mellett prezentáció, webinárium és próbaóráról készült filmfelvétel is segíti a felkészülést.</w:t>
            </w:r>
          </w:p>
          <w:p w14:paraId="4E3E29AF" w14:textId="77777777" w:rsidR="004E593A" w:rsidRPr="00536AC2" w:rsidRDefault="004E593A" w:rsidP="004E593A">
            <w:r w:rsidRPr="00536AC2">
              <w:lastRenderedPageBreak/>
              <w:t> </w:t>
            </w:r>
          </w:p>
          <w:p w14:paraId="41D1EA8D" w14:textId="77777777" w:rsidR="004E593A" w:rsidRDefault="004E593A" w:rsidP="004E593A">
            <w:pPr>
              <w:rPr>
                <w:b/>
                <w:bCs/>
              </w:rPr>
            </w:pPr>
            <w:r w:rsidRPr="00536AC2">
              <w:rPr>
                <w:b/>
                <w:bCs/>
              </w:rPr>
              <w:t>Reméljük minden diák nem csak hasznos tudást, de élményeket is szerez az órák végére a személyes adat- és pénzügyi kibervédelem izgalmas világának felfedezése közben. Rendelkezzen mindenki digitális szimattal, hogy okosabb legyen, mint egy kiber-csaló! </w:t>
            </w:r>
          </w:p>
          <w:p w14:paraId="611B3E41" w14:textId="77777777" w:rsidR="00AA51F5" w:rsidRDefault="00AA51F5" w:rsidP="004E593A"/>
          <w:p w14:paraId="397924A0" w14:textId="77777777" w:rsidR="00AA51F5" w:rsidRPr="00536AC2" w:rsidRDefault="00AA51F5" w:rsidP="00AA51F5">
            <w:r>
              <w:rPr>
                <w:b/>
                <w:bCs/>
              </w:rPr>
              <w:t xml:space="preserve">Köszönetünket szeretnénk kifejezni az </w:t>
            </w:r>
            <w:r w:rsidRPr="00FF4D81">
              <w:rPr>
                <w:b/>
                <w:bCs/>
              </w:rPr>
              <w:t xml:space="preserve">ELTE </w:t>
            </w:r>
            <w:proofErr w:type="spellStart"/>
            <w:r w:rsidRPr="00FF4D81">
              <w:rPr>
                <w:b/>
                <w:bCs/>
              </w:rPr>
              <w:t>Gyertyánffy</w:t>
            </w:r>
            <w:proofErr w:type="spellEnd"/>
            <w:r w:rsidRPr="00FF4D81">
              <w:rPr>
                <w:b/>
                <w:bCs/>
              </w:rPr>
              <w:t xml:space="preserve"> István Gyakorló Általános Iskola</w:t>
            </w:r>
            <w:r>
              <w:rPr>
                <w:b/>
                <w:bCs/>
              </w:rPr>
              <w:t xml:space="preserve"> tanulóinak, pedagógusainak és a szülőknek, hogy támogatták a tananyagok mintaóráinak megvalósítását! </w:t>
            </w:r>
          </w:p>
          <w:p w14:paraId="2D20041B" w14:textId="77777777" w:rsidR="004E593A" w:rsidRPr="00536AC2" w:rsidRDefault="004E593A" w:rsidP="004E593A">
            <w:r w:rsidRPr="00536AC2">
              <w:t> </w:t>
            </w:r>
          </w:p>
          <w:p w14:paraId="404A5454" w14:textId="77777777" w:rsidR="004E593A" w:rsidRPr="00536AC2" w:rsidRDefault="004E593A" w:rsidP="004E593A">
            <w:r w:rsidRPr="00536AC2">
              <w:t>A szervezők nevében üdvözlettel:</w:t>
            </w:r>
          </w:p>
          <w:p w14:paraId="7E91F028" w14:textId="77777777" w:rsidR="004E593A" w:rsidRPr="00536AC2" w:rsidRDefault="004E593A" w:rsidP="004E593A">
            <w:r w:rsidRPr="00536AC2">
              <w:t> </w:t>
            </w:r>
          </w:p>
          <w:p w14:paraId="40050719" w14:textId="3FB71FF9" w:rsidR="004E593A" w:rsidRDefault="004E593A" w:rsidP="004E593A">
            <w:pPr>
              <w:pBdr>
                <w:bottom w:val="dotted" w:sz="24" w:space="1" w:color="auto"/>
              </w:pBdr>
            </w:pPr>
            <w:r w:rsidRPr="00536AC2">
              <w:rPr>
                <w:b/>
                <w:bCs/>
              </w:rPr>
              <w:t>Magyar Bankszövetség</w:t>
            </w:r>
          </w:p>
          <w:p w14:paraId="5F07F1CD" w14:textId="77777777" w:rsidR="004E593A" w:rsidRDefault="004E593A" w:rsidP="005E617B"/>
          <w:p w14:paraId="18721718" w14:textId="436B93E6" w:rsidR="004E593A" w:rsidRPr="004E593A" w:rsidRDefault="004E593A" w:rsidP="005E617B">
            <w:pPr>
              <w:rPr>
                <w:b/>
                <w:bCs/>
              </w:rPr>
            </w:pPr>
            <w:r w:rsidRPr="004E593A">
              <w:rPr>
                <w:b/>
                <w:bCs/>
              </w:rPr>
              <w:t>BEVEZETŐ</w:t>
            </w:r>
          </w:p>
          <w:p w14:paraId="16B68A03" w14:textId="1BEE1A42" w:rsidR="005E617B" w:rsidRPr="005E617B" w:rsidRDefault="005E617B" w:rsidP="005E617B">
            <w:r w:rsidRPr="005E617B">
              <w:t>Erre a tanórára a PÉNZ7 – Pénzügyi és vállalkozói témahét c</w:t>
            </w:r>
            <w:r w:rsidR="00941770">
              <w:t>ímű</w:t>
            </w:r>
            <w:r w:rsidRPr="005E617B">
              <w:t xml:space="preserve"> program keretében kerül sor.</w:t>
            </w:r>
          </w:p>
          <w:p w14:paraId="73D95F31" w14:textId="2EABC3DF" w:rsidR="005E617B" w:rsidRPr="005E617B" w:rsidRDefault="005E617B" w:rsidP="005E617B">
            <w:r w:rsidRPr="005E617B">
              <w:t>A PÉNZ7 egy európai kezdeményezés része, amelynek célja, hogy a fiatalok tudatosabban kezeljék pénzügyeiket, többet tudjanak a gazdaság és a pénzvilág működéséről</w:t>
            </w:r>
            <w:r w:rsidR="005F7D94">
              <w:t xml:space="preserve"> </w:t>
            </w:r>
            <w:sdt>
              <w:sdtPr>
                <w:tag w:val="goog_rdk_1"/>
                <w:id w:val="2012030079"/>
              </w:sdtPr>
              <w:sdtContent>
                <w:r w:rsidR="005F7D94">
                  <w:t>és arról, hogy léteznek internetes csalók, akik mások megkárosítására törekednek.</w:t>
                </w:r>
              </w:sdtContent>
            </w:sdt>
          </w:p>
          <w:p w14:paraId="7525CD4A" w14:textId="77777777" w:rsidR="005E617B" w:rsidRPr="005E617B" w:rsidRDefault="005E617B" w:rsidP="005E617B">
            <w:r w:rsidRPr="005E617B">
              <w:t>Miközben megbeszéljük majd a mai izgalmas témánkat, Magyarország és sok más ország iskoláiban is ugyanezt teszik a diákok (jelenleg is, illetve az egész héten).</w:t>
            </w:r>
          </w:p>
          <w:p w14:paraId="242B5B5C" w14:textId="46417EB4" w:rsidR="000153B7" w:rsidRDefault="005E617B" w:rsidP="005E617B">
            <w:r w:rsidRPr="005E617B">
              <w:t>Az óra tananyaga a Nemzeti Kibervédelmi Intézet és a Nemzeti Nyomozóiroda közreműködésével készült el. Szakértőik segítségének köszönhetően életszerű példákat és praktikus tanácsokat tudunk most bemutatni.</w:t>
            </w:r>
          </w:p>
        </w:tc>
      </w:tr>
      <w:tr w:rsidR="00A13B91" w:rsidRPr="000D5997" w14:paraId="625861FA" w14:textId="77777777" w:rsidTr="00E46824">
        <w:tc>
          <w:tcPr>
            <w:tcW w:w="10456" w:type="dxa"/>
          </w:tcPr>
          <w:p w14:paraId="56106BB0" w14:textId="77777777" w:rsidR="005E7833" w:rsidRDefault="005E7833">
            <w:pPr>
              <w:rPr>
                <w:b/>
                <w:bCs/>
                <w:color w:val="002060"/>
              </w:rPr>
            </w:pPr>
          </w:p>
          <w:p w14:paraId="01778C92" w14:textId="2A95F623" w:rsidR="00A13B91" w:rsidRPr="000D5997" w:rsidRDefault="000D5997">
            <w:pPr>
              <w:rPr>
                <w:b/>
                <w:bCs/>
                <w:color w:val="002060"/>
              </w:rPr>
            </w:pPr>
            <w:r w:rsidRPr="000D5997">
              <w:rPr>
                <w:b/>
                <w:bCs/>
                <w:color w:val="002060"/>
              </w:rPr>
              <w:t>Technikai információ</w:t>
            </w:r>
          </w:p>
        </w:tc>
      </w:tr>
      <w:tr w:rsidR="000D5997" w:rsidRPr="000D5997" w14:paraId="38AF9A37" w14:textId="77777777" w:rsidTr="00E46824">
        <w:tc>
          <w:tcPr>
            <w:tcW w:w="10456" w:type="dxa"/>
          </w:tcPr>
          <w:p w14:paraId="5645392F" w14:textId="6EF00F6A" w:rsidR="000D5997" w:rsidRPr="000D5997" w:rsidRDefault="005E617B">
            <w:r w:rsidRPr="005E617B">
              <w:t>Ha részt vesz az órán banki önkéntes, mutatkozzon be röviden! (A tanár üdvözölje és kérje fel a bemutatkozásra.)</w:t>
            </w:r>
          </w:p>
        </w:tc>
      </w:tr>
    </w:tbl>
    <w:p w14:paraId="384F5D08" w14:textId="22CE6F3A" w:rsidR="00235975" w:rsidRDefault="00235975"/>
    <w:p w14:paraId="648DB90B" w14:textId="77777777" w:rsidR="00235975" w:rsidRDefault="00235975">
      <w:r>
        <w:br w:type="page"/>
      </w:r>
    </w:p>
    <w:tbl>
      <w:tblPr>
        <w:tblStyle w:val="Rcsostblzat"/>
        <w:tblW w:w="0" w:type="auto"/>
        <w:tblLook w:val="04A0" w:firstRow="1" w:lastRow="0" w:firstColumn="1" w:lastColumn="0" w:noHBand="0" w:noVBand="1"/>
      </w:tblPr>
      <w:tblGrid>
        <w:gridCol w:w="10456"/>
      </w:tblGrid>
      <w:tr w:rsidR="00D85746" w:rsidRPr="00EB3855" w14:paraId="26C30569" w14:textId="77777777" w:rsidTr="003F7230">
        <w:tc>
          <w:tcPr>
            <w:tcW w:w="10456" w:type="dxa"/>
          </w:tcPr>
          <w:bookmarkEnd w:id="0"/>
          <w:p w14:paraId="7CFD917B" w14:textId="38FE8E00" w:rsidR="00D85746" w:rsidRPr="00EB3855" w:rsidRDefault="00D85746" w:rsidP="003F7230">
            <w:pPr>
              <w:rPr>
                <w:b/>
                <w:bCs/>
                <w:color w:val="002060"/>
              </w:rPr>
            </w:pPr>
            <w:r>
              <w:rPr>
                <w:b/>
                <w:bCs/>
                <w:color w:val="002060"/>
              </w:rPr>
              <w:lastRenderedPageBreak/>
              <w:t>2</w:t>
            </w:r>
            <w:r w:rsidR="0079491F">
              <w:rPr>
                <w:b/>
                <w:bCs/>
                <w:color w:val="002060"/>
              </w:rPr>
              <w:t>.</w:t>
            </w:r>
            <w:r w:rsidRPr="00EB3855">
              <w:rPr>
                <w:b/>
                <w:bCs/>
                <w:color w:val="002060"/>
              </w:rPr>
              <w:t xml:space="preserve"> dia</w:t>
            </w:r>
            <w:r w:rsidR="0079491F">
              <w:rPr>
                <w:b/>
                <w:bCs/>
                <w:color w:val="002060"/>
              </w:rPr>
              <w:t xml:space="preserve"> (Kihagyható)</w:t>
            </w:r>
          </w:p>
        </w:tc>
      </w:tr>
      <w:tr w:rsidR="00D85746" w14:paraId="5377D1C6" w14:textId="77777777" w:rsidTr="003F7230">
        <w:tc>
          <w:tcPr>
            <w:tcW w:w="10456" w:type="dxa"/>
          </w:tcPr>
          <w:p w14:paraId="22B34C03" w14:textId="71CA7B74" w:rsidR="00D85746" w:rsidRDefault="00D85746" w:rsidP="003F7230">
            <w:r w:rsidRPr="00D85746">
              <w:rPr>
                <w:noProof/>
              </w:rPr>
              <w:drawing>
                <wp:inline distT="0" distB="0" distL="0" distR="0" wp14:anchorId="7FEF0B45" wp14:editId="10905945">
                  <wp:extent cx="6645910" cy="3406140"/>
                  <wp:effectExtent l="0" t="0" r="2540" b="3810"/>
                  <wp:docPr id="440416318"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416318" name=""/>
                          <pic:cNvPicPr/>
                        </pic:nvPicPr>
                        <pic:blipFill>
                          <a:blip r:embed="rId9"/>
                          <a:stretch>
                            <a:fillRect/>
                          </a:stretch>
                        </pic:blipFill>
                        <pic:spPr>
                          <a:xfrm>
                            <a:off x="0" y="0"/>
                            <a:ext cx="6645910" cy="3406140"/>
                          </a:xfrm>
                          <a:prstGeom prst="rect">
                            <a:avLst/>
                          </a:prstGeom>
                        </pic:spPr>
                      </pic:pic>
                    </a:graphicData>
                  </a:graphic>
                </wp:inline>
              </w:drawing>
            </w:r>
          </w:p>
        </w:tc>
      </w:tr>
      <w:tr w:rsidR="00D85746" w:rsidRPr="00EB3855" w14:paraId="4E8BE998" w14:textId="77777777" w:rsidTr="003F7230">
        <w:tc>
          <w:tcPr>
            <w:tcW w:w="10456" w:type="dxa"/>
          </w:tcPr>
          <w:p w14:paraId="36B78C18" w14:textId="77777777" w:rsidR="00D85746" w:rsidRDefault="00D85746" w:rsidP="003F7230">
            <w:pPr>
              <w:rPr>
                <w:b/>
                <w:bCs/>
                <w:color w:val="002060"/>
              </w:rPr>
            </w:pPr>
          </w:p>
          <w:p w14:paraId="3A865587" w14:textId="77777777" w:rsidR="00D85746" w:rsidRPr="00EB3855" w:rsidRDefault="00D85746" w:rsidP="003F7230">
            <w:pPr>
              <w:rPr>
                <w:b/>
                <w:bCs/>
                <w:color w:val="002060"/>
              </w:rPr>
            </w:pPr>
            <w:r>
              <w:rPr>
                <w:b/>
                <w:bCs/>
                <w:color w:val="002060"/>
              </w:rPr>
              <w:t>Tanórán átadandó információk</w:t>
            </w:r>
          </w:p>
        </w:tc>
      </w:tr>
      <w:tr w:rsidR="00D85746" w14:paraId="6420FFF3" w14:textId="77777777" w:rsidTr="003F7230">
        <w:tc>
          <w:tcPr>
            <w:tcW w:w="10456" w:type="dxa"/>
          </w:tcPr>
          <w:p w14:paraId="688D45FB" w14:textId="2AF4E59E" w:rsidR="00D85746" w:rsidRPr="00CA48B9" w:rsidRDefault="00D85746" w:rsidP="003F7230">
            <w:r w:rsidRPr="00CA48B9">
              <w:rPr>
                <w:b/>
                <w:bCs/>
              </w:rPr>
              <w:t>ÉLŐ KIBER</w:t>
            </w:r>
            <w:r>
              <w:rPr>
                <w:b/>
                <w:bCs/>
              </w:rPr>
              <w:t>FENYEGETETTSÉGI</w:t>
            </w:r>
            <w:r w:rsidRPr="00CA48B9">
              <w:rPr>
                <w:b/>
                <w:bCs/>
              </w:rPr>
              <w:t xml:space="preserve"> TÉRKÉP (</w:t>
            </w:r>
            <w:proofErr w:type="gramStart"/>
            <w:r w:rsidRPr="00D85746">
              <w:rPr>
                <w:b/>
                <w:bCs/>
              </w:rPr>
              <w:t>https://threatmap.bitdefender.com/</w:t>
            </w:r>
            <w:r>
              <w:rPr>
                <w:b/>
                <w:bCs/>
              </w:rPr>
              <w:t xml:space="preserve"> </w:t>
            </w:r>
            <w:r w:rsidRPr="00CA48B9">
              <w:rPr>
                <w:b/>
                <w:bCs/>
              </w:rPr>
              <w:t>)</w:t>
            </w:r>
            <w:proofErr w:type="gramEnd"/>
            <w:r w:rsidRPr="00CA48B9">
              <w:rPr>
                <w:b/>
                <w:bCs/>
              </w:rPr>
              <w:br/>
            </w:r>
            <w:r w:rsidRPr="00CA48B9">
              <w:t>A diára (a dián lévő képre) kattintva, vagy a fenti hivatkozást megnyitva – működő internetkapcsolattal – megtekinthető a térkép online verziója.</w:t>
            </w:r>
          </w:p>
          <w:p w14:paraId="0EC29F41" w14:textId="77777777" w:rsidR="00D85746" w:rsidRPr="00CA48B9" w:rsidRDefault="00D85746" w:rsidP="003F7230">
            <w:r w:rsidRPr="00CA48B9">
              <w:rPr>
                <w:i/>
                <w:iCs/>
              </w:rPr>
              <w:t>Az alapértelmezett böngészőben megnyíló térképet érdemes teljes képernyőn (</w:t>
            </w:r>
            <w:proofErr w:type="spellStart"/>
            <w:r w:rsidRPr="00CA48B9">
              <w:rPr>
                <w:i/>
                <w:iCs/>
              </w:rPr>
              <w:t>Full</w:t>
            </w:r>
            <w:proofErr w:type="spellEnd"/>
            <w:r w:rsidRPr="00CA48B9">
              <w:rPr>
                <w:i/>
                <w:iCs/>
              </w:rPr>
              <w:t xml:space="preserve"> </w:t>
            </w:r>
            <w:proofErr w:type="spellStart"/>
            <w:r w:rsidRPr="00CA48B9">
              <w:rPr>
                <w:i/>
                <w:iCs/>
              </w:rPr>
              <w:t>Screen</w:t>
            </w:r>
            <w:proofErr w:type="spellEnd"/>
            <w:r w:rsidRPr="00CA48B9">
              <w:rPr>
                <w:i/>
                <w:iCs/>
              </w:rPr>
              <w:t>) bemutatni. A teljes képernyős módba való belépés (és az onnan kilépés) a legtöbb böngészőben az F11 gombbal történik. (Egyes klaviatúrákon az „</w:t>
            </w:r>
            <w:proofErr w:type="spellStart"/>
            <w:r w:rsidRPr="00CA48B9">
              <w:rPr>
                <w:i/>
                <w:iCs/>
              </w:rPr>
              <w:t>Fn</w:t>
            </w:r>
            <w:proofErr w:type="spellEnd"/>
            <w:r w:rsidRPr="00CA48B9">
              <w:rPr>
                <w:i/>
                <w:iCs/>
              </w:rPr>
              <w:t>” billentyű együttes lenyomása is szükséges lehet. A teljes képernyős nézet természetesen a böngésző menüjéből is elérhető.)</w:t>
            </w:r>
          </w:p>
          <w:p w14:paraId="5B6437C2" w14:textId="77777777" w:rsidR="00D85746" w:rsidRPr="00CA48B9" w:rsidRDefault="00D85746" w:rsidP="003F7230">
            <w:r w:rsidRPr="00CA48B9">
              <w:t>Amennyiben nincs internet</w:t>
            </w:r>
            <w:r>
              <w:t>elérés</w:t>
            </w:r>
            <w:r w:rsidRPr="00CA48B9">
              <w:t>, vagy más okból nem használható az élő térkép, úgy a következő dián látható videót mutassuk be.</w:t>
            </w:r>
          </w:p>
          <w:p w14:paraId="2EBC01B1" w14:textId="77777777" w:rsidR="00D85746" w:rsidRPr="00CA48B9" w:rsidRDefault="00D85746" w:rsidP="003F7230">
            <w:r w:rsidRPr="00CA48B9">
              <w:t xml:space="preserve">Ha esetleg a videó lejátszása sem megvalósítható (pl. a számítógép gyenge teljesítménye miatt), </w:t>
            </w:r>
            <w:r>
              <w:t xml:space="preserve">akkor </w:t>
            </w:r>
            <w:r w:rsidRPr="00CA48B9">
              <w:t>az ezen a dián látható kép alapján beszéljünk.</w:t>
            </w:r>
          </w:p>
          <w:p w14:paraId="7D99B292" w14:textId="77777777" w:rsidR="00D85746" w:rsidRPr="00CA48B9" w:rsidRDefault="00D85746" w:rsidP="003F7230">
            <w:r w:rsidRPr="00CA48B9">
              <w:rPr>
                <w:b/>
                <w:bCs/>
              </w:rPr>
              <w:t>MIT LÁTUNK?</w:t>
            </w:r>
          </w:p>
          <w:p w14:paraId="0C6491FD" w14:textId="0B46D78D" w:rsidR="00D85746" w:rsidRPr="00CA48B9" w:rsidRDefault="00D85746" w:rsidP="003F7230">
            <w:r w:rsidRPr="00CA48B9">
              <w:t xml:space="preserve">A térkép megmutatja, hogy egyetlen nap alatt több millió </w:t>
            </w:r>
            <w:proofErr w:type="spellStart"/>
            <w:r>
              <w:t>kiber</w:t>
            </w:r>
            <w:r w:rsidRPr="00CA48B9">
              <w:t>támadás</w:t>
            </w:r>
            <w:proofErr w:type="spellEnd"/>
            <w:r w:rsidRPr="00CA48B9">
              <w:t xml:space="preserve"> zajlik (a fenti számláló mutatja, hogy a mai napon hány db volt már). A világ különböző részein zajló támadások folyamatosak, kormányokat, vállalatokat és </w:t>
            </w:r>
            <w:r>
              <w:t>magánszemélyeket</w:t>
            </w:r>
            <w:r w:rsidRPr="00CA48B9">
              <w:t xml:space="preserve"> is érintenek.</w:t>
            </w:r>
            <w:r>
              <w:t xml:space="preserve"> Bal oldalon alul a „Legend” a felvillanó színekkel is jelölt támadás típusokat mutatja: Piros: támadás, Sárga: vírusfertőzés</w:t>
            </w:r>
            <w:r w:rsidR="00363BD2">
              <w:t xml:space="preserve">, Fehér: SPAM/Kéretlen levelek. </w:t>
            </w:r>
            <w:r>
              <w:t xml:space="preserve"> </w:t>
            </w:r>
            <w:r w:rsidRPr="00262EC2">
              <w:t>A támadások</w:t>
            </w:r>
            <w:r>
              <w:t xml:space="preserve"> részleteit a képernyő alsó sávjában lehet megtekinteni (Időpont, célpont, támadás típusa, támadó fél országa, célpont országa, érintett országok)</w:t>
            </w:r>
          </w:p>
          <w:p w14:paraId="09414FA2" w14:textId="77777777" w:rsidR="00D85746" w:rsidRPr="00CA48B9" w:rsidRDefault="00D85746" w:rsidP="003F7230">
            <w:r w:rsidRPr="00CA48B9">
              <w:rPr>
                <w:b/>
                <w:bCs/>
                <w:u w:val="single"/>
              </w:rPr>
              <w:t>Fő üzenet:</w:t>
            </w:r>
            <w:r w:rsidRPr="00CA48B9">
              <w:t xml:space="preserve"> </w:t>
            </w:r>
            <w:r>
              <w:t xml:space="preserve">Az interneten folyamatos küzdelem zajlik, amelynek eszközei a </w:t>
            </w:r>
            <w:proofErr w:type="spellStart"/>
            <w:r>
              <w:t>kibertámadások</w:t>
            </w:r>
            <w:proofErr w:type="spellEnd"/>
            <w:r>
              <w:t>.</w:t>
            </w:r>
            <w:r w:rsidRPr="00CA48B9">
              <w:t xml:space="preserve"> Magyarország sok szempontból biztonságosnak mondható, pl. Európában nálunk van az egyik legkevesebb bankkártyás csalás. Ennek ellenére bármikor veszélybe kerülhetünk és felkerülhetünk erre a térképre. Ezért fontos figyelmet fordítanunk a támadások elleni védekezésre!</w:t>
            </w:r>
          </w:p>
          <w:p w14:paraId="2998C096" w14:textId="77777777" w:rsidR="00D85746" w:rsidRDefault="00D85746" w:rsidP="003F7230"/>
        </w:tc>
      </w:tr>
      <w:tr w:rsidR="00D85746" w:rsidRPr="00EB3855" w14:paraId="5FAED21B" w14:textId="77777777" w:rsidTr="003F7230">
        <w:tc>
          <w:tcPr>
            <w:tcW w:w="10456" w:type="dxa"/>
          </w:tcPr>
          <w:p w14:paraId="6107F5BA" w14:textId="77777777" w:rsidR="00D85746" w:rsidRDefault="00D85746" w:rsidP="003F7230">
            <w:pPr>
              <w:rPr>
                <w:b/>
                <w:bCs/>
                <w:color w:val="002060"/>
              </w:rPr>
            </w:pPr>
          </w:p>
          <w:p w14:paraId="096AC25B" w14:textId="77777777" w:rsidR="00D85746" w:rsidRPr="00EB3855" w:rsidRDefault="00D85746" w:rsidP="003F7230">
            <w:pPr>
              <w:rPr>
                <w:b/>
                <w:bCs/>
                <w:color w:val="002060"/>
              </w:rPr>
            </w:pPr>
            <w:r w:rsidRPr="00EB3855">
              <w:rPr>
                <w:b/>
                <w:bCs/>
                <w:color w:val="002060"/>
              </w:rPr>
              <w:t>Háttérinformációk</w:t>
            </w:r>
          </w:p>
        </w:tc>
      </w:tr>
      <w:tr w:rsidR="00D85746" w14:paraId="02D72B29" w14:textId="77777777" w:rsidTr="003F7230">
        <w:tc>
          <w:tcPr>
            <w:tcW w:w="10456" w:type="dxa"/>
          </w:tcPr>
          <w:p w14:paraId="50BF46BA" w14:textId="77777777" w:rsidR="00D85746" w:rsidRPr="001241D8" w:rsidRDefault="00D85746" w:rsidP="003F7230">
            <w:r w:rsidRPr="001241D8">
              <w:rPr>
                <w:b/>
                <w:bCs/>
                <w:u w:val="single"/>
              </w:rPr>
              <w:t>A térkép további részletei:</w:t>
            </w:r>
          </w:p>
          <w:p w14:paraId="7EBB5C05" w14:textId="102D41B5" w:rsidR="00363BD2" w:rsidRDefault="00363BD2" w:rsidP="00363BD2">
            <w:pPr>
              <w:numPr>
                <w:ilvl w:val="0"/>
                <w:numId w:val="2"/>
              </w:numPr>
            </w:pPr>
            <w:r>
              <w:t xml:space="preserve">Bal oldalon alul a „LEGEND” a felvillanó színekkel is jelölt támadás típusokat mutatja: </w:t>
            </w:r>
            <w:r w:rsidRPr="00363BD2">
              <w:rPr>
                <w:color w:val="FF0000"/>
              </w:rPr>
              <w:t>Piros</w:t>
            </w:r>
            <w:r>
              <w:t xml:space="preserve">: támadás, </w:t>
            </w:r>
            <w:r w:rsidRPr="00363BD2">
              <w:rPr>
                <w:color w:val="FFC000"/>
              </w:rPr>
              <w:t>Sárga</w:t>
            </w:r>
            <w:r>
              <w:t xml:space="preserve">: vírusfertőzés, Fehér: SPAM/Kéretlen levelek.  </w:t>
            </w:r>
          </w:p>
          <w:p w14:paraId="036ABF09" w14:textId="2AF1E559" w:rsidR="00D85746" w:rsidRPr="001241D8" w:rsidRDefault="00363BD2" w:rsidP="003F7230">
            <w:pPr>
              <w:numPr>
                <w:ilvl w:val="0"/>
                <w:numId w:val="2"/>
              </w:numPr>
            </w:pPr>
            <w:r>
              <w:lastRenderedPageBreak/>
              <w:t xml:space="preserve">Középső alsó sáv „LIVE ATTACKS”: </w:t>
            </w:r>
            <w:r w:rsidRPr="00262EC2">
              <w:t>A támadások</w:t>
            </w:r>
            <w:r>
              <w:t xml:space="preserve"> részleteit a képernyő alsó sávjában lehet megtekinteni (Időpont, célpont, támadás eszköze, támadó fél országa, célpont országa, érintett országok)</w:t>
            </w:r>
          </w:p>
          <w:p w14:paraId="312F5C57" w14:textId="77777777" w:rsidR="00D85746" w:rsidRDefault="00D85746" w:rsidP="003F7230"/>
          <w:p w14:paraId="00F6458F" w14:textId="59E605ED" w:rsidR="00D85746" w:rsidRDefault="00D85746" w:rsidP="003F7230">
            <w:r>
              <w:t>A</w:t>
            </w:r>
            <w:r w:rsidRPr="00267D9C">
              <w:t xml:space="preserve">z esetek nagy százalékában </w:t>
            </w:r>
            <w:r>
              <w:t>ezek a típusú</w:t>
            </w:r>
            <w:r w:rsidRPr="00267D9C">
              <w:t xml:space="preserve"> támadások (főleg ilyen nagy volumenben) automatizált módon történnek közvetlen emberi interakció nélkül</w:t>
            </w:r>
            <w:r>
              <w:t>.</w:t>
            </w:r>
            <w:r w:rsidR="00110122">
              <w:t xml:space="preserve"> Fontos, hogy ezek a térképek nem mutatják az embert közvetlen érintő támadásokat, például a telefonos csalásokat, befektetési csalásokat és online piactereken történő csalásokat.</w:t>
            </w:r>
          </w:p>
        </w:tc>
      </w:tr>
      <w:tr w:rsidR="00D85746" w:rsidRPr="000D5997" w14:paraId="716C2134" w14:textId="77777777" w:rsidTr="003F7230">
        <w:tc>
          <w:tcPr>
            <w:tcW w:w="10456" w:type="dxa"/>
          </w:tcPr>
          <w:p w14:paraId="139F7DD1" w14:textId="77777777" w:rsidR="00D85746" w:rsidRDefault="00D85746" w:rsidP="003F7230">
            <w:pPr>
              <w:rPr>
                <w:b/>
                <w:bCs/>
                <w:color w:val="002060"/>
              </w:rPr>
            </w:pPr>
          </w:p>
          <w:p w14:paraId="68AA898F" w14:textId="77777777" w:rsidR="00D85746" w:rsidRPr="000D5997" w:rsidRDefault="00D85746" w:rsidP="003F7230">
            <w:pPr>
              <w:rPr>
                <w:b/>
                <w:bCs/>
                <w:color w:val="002060"/>
              </w:rPr>
            </w:pPr>
            <w:r w:rsidRPr="000D5997">
              <w:rPr>
                <w:b/>
                <w:bCs/>
                <w:color w:val="002060"/>
              </w:rPr>
              <w:t>Technikai információ</w:t>
            </w:r>
          </w:p>
        </w:tc>
      </w:tr>
      <w:tr w:rsidR="00D85746" w:rsidRPr="000D5997" w14:paraId="07C400C0" w14:textId="77777777" w:rsidTr="003F7230">
        <w:tc>
          <w:tcPr>
            <w:tcW w:w="10456" w:type="dxa"/>
          </w:tcPr>
          <w:p w14:paraId="5C42BFC6" w14:textId="77777777" w:rsidR="00D85746" w:rsidRPr="000D5997" w:rsidRDefault="00D85746" w:rsidP="003F7230">
            <w:r w:rsidRPr="00C95A7B">
              <w:t xml:space="preserve">Amennyiben sikerült bemutatni az élő térképet, </w:t>
            </w:r>
            <w:r>
              <w:t xml:space="preserve">akkor </w:t>
            </w:r>
            <w:r w:rsidRPr="00C95A7B">
              <w:t>a következő di</w:t>
            </w:r>
            <w:r>
              <w:t>át át kell ugrani.</w:t>
            </w:r>
          </w:p>
        </w:tc>
      </w:tr>
    </w:tbl>
    <w:p w14:paraId="70A0D6B4" w14:textId="6E4F8DBE" w:rsidR="007024E3" w:rsidRDefault="007024E3" w:rsidP="007024E3"/>
    <w:p w14:paraId="31C2E33C" w14:textId="77777777" w:rsidR="00426C48" w:rsidRDefault="00426C48">
      <w:r>
        <w:br w:type="page"/>
      </w:r>
    </w:p>
    <w:tbl>
      <w:tblPr>
        <w:tblStyle w:val="Rcsostblzat"/>
        <w:tblW w:w="0" w:type="auto"/>
        <w:tblLook w:val="04A0" w:firstRow="1" w:lastRow="0" w:firstColumn="1" w:lastColumn="0" w:noHBand="0" w:noVBand="1"/>
      </w:tblPr>
      <w:tblGrid>
        <w:gridCol w:w="10456"/>
      </w:tblGrid>
      <w:tr w:rsidR="00426C48" w:rsidRPr="00EB3855" w14:paraId="13431F59" w14:textId="77777777" w:rsidTr="003F7230">
        <w:tc>
          <w:tcPr>
            <w:tcW w:w="10456" w:type="dxa"/>
          </w:tcPr>
          <w:p w14:paraId="41090CF6" w14:textId="62B4C8A1" w:rsidR="00426C48" w:rsidRPr="00EB3855" w:rsidRDefault="00426C48" w:rsidP="003F7230">
            <w:pPr>
              <w:rPr>
                <w:b/>
                <w:bCs/>
                <w:color w:val="002060"/>
              </w:rPr>
            </w:pPr>
            <w:r>
              <w:rPr>
                <w:b/>
                <w:bCs/>
                <w:color w:val="002060"/>
              </w:rPr>
              <w:lastRenderedPageBreak/>
              <w:t>3</w:t>
            </w:r>
            <w:r w:rsidRPr="00EB3855">
              <w:rPr>
                <w:b/>
                <w:bCs/>
                <w:color w:val="002060"/>
              </w:rPr>
              <w:t>. dia</w:t>
            </w:r>
            <w:r w:rsidR="0079491F">
              <w:rPr>
                <w:b/>
                <w:bCs/>
                <w:color w:val="002060"/>
              </w:rPr>
              <w:t xml:space="preserve"> (Kihagyható)</w:t>
            </w:r>
          </w:p>
        </w:tc>
      </w:tr>
      <w:tr w:rsidR="00426C48" w14:paraId="20C6C4C7" w14:textId="77777777" w:rsidTr="003F7230">
        <w:tc>
          <w:tcPr>
            <w:tcW w:w="10456" w:type="dxa"/>
          </w:tcPr>
          <w:p w14:paraId="111654FA" w14:textId="280C9A6A" w:rsidR="00426C48" w:rsidRDefault="00426C48" w:rsidP="003F7230">
            <w:r w:rsidRPr="00426C48">
              <w:rPr>
                <w:noProof/>
              </w:rPr>
              <w:drawing>
                <wp:inline distT="0" distB="0" distL="0" distR="0" wp14:anchorId="068C9480" wp14:editId="5A29AA9F">
                  <wp:extent cx="6645910" cy="3388360"/>
                  <wp:effectExtent l="0" t="0" r="2540" b="2540"/>
                  <wp:docPr id="1118593622"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593622" name=""/>
                          <pic:cNvPicPr/>
                        </pic:nvPicPr>
                        <pic:blipFill>
                          <a:blip r:embed="rId10"/>
                          <a:stretch>
                            <a:fillRect/>
                          </a:stretch>
                        </pic:blipFill>
                        <pic:spPr>
                          <a:xfrm>
                            <a:off x="0" y="0"/>
                            <a:ext cx="6645910" cy="3388360"/>
                          </a:xfrm>
                          <a:prstGeom prst="rect">
                            <a:avLst/>
                          </a:prstGeom>
                        </pic:spPr>
                      </pic:pic>
                    </a:graphicData>
                  </a:graphic>
                </wp:inline>
              </w:drawing>
            </w:r>
          </w:p>
        </w:tc>
      </w:tr>
      <w:tr w:rsidR="00426C48" w:rsidRPr="00EB3855" w14:paraId="484BFFEA" w14:textId="77777777" w:rsidTr="003F7230">
        <w:tc>
          <w:tcPr>
            <w:tcW w:w="10456" w:type="dxa"/>
          </w:tcPr>
          <w:p w14:paraId="0477C47D" w14:textId="77777777" w:rsidR="00426C48" w:rsidRDefault="00426C48" w:rsidP="003F7230">
            <w:pPr>
              <w:rPr>
                <w:b/>
                <w:bCs/>
                <w:color w:val="002060"/>
              </w:rPr>
            </w:pPr>
          </w:p>
          <w:p w14:paraId="01B999C0" w14:textId="77777777" w:rsidR="00426C48" w:rsidRPr="00EB3855" w:rsidRDefault="00426C48" w:rsidP="003F7230">
            <w:pPr>
              <w:rPr>
                <w:b/>
                <w:bCs/>
                <w:color w:val="002060"/>
              </w:rPr>
            </w:pPr>
            <w:r>
              <w:rPr>
                <w:b/>
                <w:bCs/>
                <w:color w:val="002060"/>
              </w:rPr>
              <w:t>Tanórán átadandó információk</w:t>
            </w:r>
          </w:p>
        </w:tc>
      </w:tr>
      <w:tr w:rsidR="00426C48" w14:paraId="2A17744E" w14:textId="77777777" w:rsidTr="003F7230">
        <w:tc>
          <w:tcPr>
            <w:tcW w:w="10456" w:type="dxa"/>
          </w:tcPr>
          <w:p w14:paraId="26A59173" w14:textId="77777777" w:rsidR="00426C48" w:rsidRDefault="00426C48" w:rsidP="003F7230">
            <w:r w:rsidRPr="00AF41FD">
              <w:rPr>
                <w:b/>
                <w:bCs/>
              </w:rPr>
              <w:t xml:space="preserve">KIBERFENYEGETETTSÉGI TÉRKÉP </w:t>
            </w:r>
            <w:r w:rsidRPr="00437DE4">
              <w:t>(előre rögzített videó)</w:t>
            </w:r>
          </w:p>
          <w:p w14:paraId="38C9A04D" w14:textId="77777777" w:rsidR="00426C48" w:rsidRDefault="00426C48" w:rsidP="003F7230">
            <w:r>
              <w:t>Csak a</w:t>
            </w:r>
            <w:r w:rsidRPr="007C69ED">
              <w:t xml:space="preserve">kkor </w:t>
            </w:r>
            <w:r>
              <w:t xml:space="preserve">kell </w:t>
            </w:r>
            <w:r w:rsidRPr="007C69ED">
              <w:t>lejátszan</w:t>
            </w:r>
            <w:r>
              <w:t>i</w:t>
            </w:r>
            <w:r w:rsidRPr="007C69ED">
              <w:t>, ha az online térkép bemutatá</w:t>
            </w:r>
            <w:r>
              <w:t>sára nem volt lehetőség.</w:t>
            </w:r>
          </w:p>
        </w:tc>
      </w:tr>
      <w:tr w:rsidR="00426C48" w:rsidRPr="000D5997" w14:paraId="415874B1" w14:textId="77777777" w:rsidTr="003F7230">
        <w:tc>
          <w:tcPr>
            <w:tcW w:w="10456" w:type="dxa"/>
          </w:tcPr>
          <w:p w14:paraId="60D58F01" w14:textId="77777777" w:rsidR="00426C48" w:rsidRDefault="00426C48" w:rsidP="003F7230">
            <w:pPr>
              <w:rPr>
                <w:b/>
                <w:bCs/>
                <w:color w:val="002060"/>
              </w:rPr>
            </w:pPr>
          </w:p>
          <w:p w14:paraId="7BDBFBD1" w14:textId="77777777" w:rsidR="00426C48" w:rsidRPr="000D5997" w:rsidRDefault="00426C48" w:rsidP="003F7230">
            <w:pPr>
              <w:rPr>
                <w:b/>
                <w:bCs/>
                <w:color w:val="002060"/>
              </w:rPr>
            </w:pPr>
            <w:r w:rsidRPr="000D5997">
              <w:rPr>
                <w:b/>
                <w:bCs/>
                <w:color w:val="002060"/>
              </w:rPr>
              <w:t>Technikai információ</w:t>
            </w:r>
          </w:p>
        </w:tc>
      </w:tr>
      <w:tr w:rsidR="00426C48" w:rsidRPr="000D5997" w14:paraId="76A082CD" w14:textId="77777777" w:rsidTr="003F7230">
        <w:tc>
          <w:tcPr>
            <w:tcW w:w="10456" w:type="dxa"/>
          </w:tcPr>
          <w:p w14:paraId="79817633" w14:textId="324B34CC" w:rsidR="00426C48" w:rsidRPr="000D5997" w:rsidRDefault="00426C48" w:rsidP="003F7230">
            <w:pPr>
              <w:spacing w:after="160" w:line="259" w:lineRule="auto"/>
            </w:pPr>
            <w:r w:rsidRPr="00BB5175">
              <w:t xml:space="preserve">A videó automatikusan indul, </w:t>
            </w:r>
            <w:r>
              <w:t>3</w:t>
            </w:r>
            <w:r w:rsidRPr="00BB5175">
              <w:t>0 másodperc hosszú, újraindul</w:t>
            </w:r>
            <w:r w:rsidR="00BC5F8F">
              <w:t>,</w:t>
            </w:r>
            <w:r w:rsidRPr="00BB5175">
              <w:t xml:space="preserve"> ha véget ért</w:t>
            </w:r>
            <w:r>
              <w:t xml:space="preserve">, </w:t>
            </w:r>
            <w:r w:rsidRPr="00BB5175">
              <w:t>de bármikor tovább lehet lépni</w:t>
            </w:r>
            <w:r>
              <w:t>.</w:t>
            </w:r>
            <w:r w:rsidRPr="00BB5175">
              <w:t xml:space="preserve"> </w:t>
            </w:r>
          </w:p>
        </w:tc>
      </w:tr>
    </w:tbl>
    <w:p w14:paraId="4723BCA6" w14:textId="77777777" w:rsidR="00426C48" w:rsidRDefault="00426C48" w:rsidP="007024E3"/>
    <w:p w14:paraId="6559BABD" w14:textId="77777777" w:rsidR="007024E3" w:rsidRDefault="007024E3" w:rsidP="007024E3"/>
    <w:p w14:paraId="4CA51562" w14:textId="77777777" w:rsidR="00426C48" w:rsidRDefault="00426C48">
      <w:r>
        <w:br w:type="page"/>
      </w:r>
    </w:p>
    <w:tbl>
      <w:tblPr>
        <w:tblStyle w:val="Rcsostblzat"/>
        <w:tblW w:w="0" w:type="auto"/>
        <w:tblLook w:val="04A0" w:firstRow="1" w:lastRow="0" w:firstColumn="1" w:lastColumn="0" w:noHBand="0" w:noVBand="1"/>
      </w:tblPr>
      <w:tblGrid>
        <w:gridCol w:w="10456"/>
      </w:tblGrid>
      <w:tr w:rsidR="007024E3" w:rsidRPr="00EB3855" w14:paraId="13642D86" w14:textId="77777777" w:rsidTr="00D33263">
        <w:tc>
          <w:tcPr>
            <w:tcW w:w="10456" w:type="dxa"/>
          </w:tcPr>
          <w:p w14:paraId="57B9F120" w14:textId="0B83717A" w:rsidR="007024E3" w:rsidRPr="00EB3855" w:rsidRDefault="009D7F0B" w:rsidP="00D33263">
            <w:pPr>
              <w:rPr>
                <w:b/>
                <w:bCs/>
                <w:color w:val="002060"/>
              </w:rPr>
            </w:pPr>
            <w:r>
              <w:rPr>
                <w:b/>
                <w:bCs/>
                <w:color w:val="002060"/>
              </w:rPr>
              <w:lastRenderedPageBreak/>
              <w:t>4</w:t>
            </w:r>
            <w:r w:rsidR="007024E3" w:rsidRPr="00EB3855">
              <w:rPr>
                <w:b/>
                <w:bCs/>
                <w:color w:val="002060"/>
              </w:rPr>
              <w:t>. dia</w:t>
            </w:r>
          </w:p>
        </w:tc>
      </w:tr>
      <w:tr w:rsidR="007024E3" w14:paraId="1463BA87" w14:textId="77777777" w:rsidTr="00D33263">
        <w:tc>
          <w:tcPr>
            <w:tcW w:w="10456" w:type="dxa"/>
          </w:tcPr>
          <w:p w14:paraId="05331971" w14:textId="1874410D" w:rsidR="007024E3" w:rsidRDefault="009D7F0B" w:rsidP="00D33263">
            <w:r>
              <w:rPr>
                <w:noProof/>
              </w:rPr>
              <w:drawing>
                <wp:inline distT="0" distB="0" distL="0" distR="0" wp14:anchorId="63B6358C" wp14:editId="26DA1C16">
                  <wp:extent cx="6642100" cy="3738245"/>
                  <wp:effectExtent l="0" t="0" r="6350" b="0"/>
                  <wp:docPr id="8"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642100" cy="3738245"/>
                          </a:xfrm>
                          <a:prstGeom prst="rect">
                            <a:avLst/>
                          </a:prstGeom>
                          <a:noFill/>
                          <a:ln>
                            <a:noFill/>
                          </a:ln>
                        </pic:spPr>
                      </pic:pic>
                    </a:graphicData>
                  </a:graphic>
                </wp:inline>
              </w:drawing>
            </w:r>
          </w:p>
        </w:tc>
      </w:tr>
      <w:tr w:rsidR="007024E3" w:rsidRPr="00EB3855" w14:paraId="3FB2D159" w14:textId="77777777" w:rsidTr="00D33263">
        <w:tc>
          <w:tcPr>
            <w:tcW w:w="10456" w:type="dxa"/>
          </w:tcPr>
          <w:p w14:paraId="50F7828B" w14:textId="77777777" w:rsidR="007024E3" w:rsidRDefault="007024E3" w:rsidP="00D33263">
            <w:pPr>
              <w:rPr>
                <w:b/>
                <w:bCs/>
                <w:color w:val="002060"/>
              </w:rPr>
            </w:pPr>
          </w:p>
          <w:p w14:paraId="4257DC7F" w14:textId="77777777" w:rsidR="007024E3" w:rsidRPr="00EB3855" w:rsidRDefault="007024E3" w:rsidP="00D33263">
            <w:pPr>
              <w:rPr>
                <w:b/>
                <w:bCs/>
                <w:color w:val="002060"/>
              </w:rPr>
            </w:pPr>
            <w:r>
              <w:rPr>
                <w:b/>
                <w:bCs/>
                <w:color w:val="002060"/>
              </w:rPr>
              <w:t>Tanórán átadandó információk</w:t>
            </w:r>
          </w:p>
        </w:tc>
      </w:tr>
      <w:tr w:rsidR="007024E3" w14:paraId="4D30753E" w14:textId="77777777" w:rsidTr="00D33263">
        <w:tc>
          <w:tcPr>
            <w:tcW w:w="10456" w:type="dxa"/>
          </w:tcPr>
          <w:p w14:paraId="6318C956" w14:textId="30E2288E" w:rsidR="00BB5175" w:rsidRPr="00BB5175" w:rsidRDefault="00BB5175" w:rsidP="00BB5175">
            <w:r w:rsidRPr="00BB5175">
              <w:t xml:space="preserve">A mai óra célja </w:t>
            </w:r>
            <w:r w:rsidR="00611333">
              <w:t>a kibertérben jelenlévő</w:t>
            </w:r>
            <w:r w:rsidRPr="00BB5175">
              <w:t xml:space="preserve"> veszélyek kiszagolása, a „szimat” javítása.</w:t>
            </w:r>
            <w:r w:rsidRPr="00BB5175">
              <w:br/>
              <w:t>Kezdjük bemelegítésként egy rövid, mindössze három kérdésből álló kvízzel…</w:t>
            </w:r>
          </w:p>
          <w:p w14:paraId="4A161BAC" w14:textId="77777777" w:rsidR="007024E3" w:rsidRDefault="007024E3" w:rsidP="00D33263"/>
        </w:tc>
      </w:tr>
      <w:tr w:rsidR="007024E3" w:rsidRPr="000D5997" w14:paraId="1CF4B9A8" w14:textId="77777777" w:rsidTr="00D33263">
        <w:tc>
          <w:tcPr>
            <w:tcW w:w="10456" w:type="dxa"/>
          </w:tcPr>
          <w:p w14:paraId="0587A38F" w14:textId="77777777" w:rsidR="007024E3" w:rsidRDefault="007024E3" w:rsidP="00D33263">
            <w:pPr>
              <w:rPr>
                <w:b/>
                <w:bCs/>
                <w:color w:val="002060"/>
              </w:rPr>
            </w:pPr>
          </w:p>
          <w:p w14:paraId="3F9A4924" w14:textId="77777777" w:rsidR="007024E3" w:rsidRPr="000D5997" w:rsidRDefault="007024E3" w:rsidP="00D33263">
            <w:pPr>
              <w:rPr>
                <w:b/>
                <w:bCs/>
                <w:color w:val="002060"/>
              </w:rPr>
            </w:pPr>
            <w:r w:rsidRPr="000D5997">
              <w:rPr>
                <w:b/>
                <w:bCs/>
                <w:color w:val="002060"/>
              </w:rPr>
              <w:t>Technikai információ</w:t>
            </w:r>
          </w:p>
        </w:tc>
      </w:tr>
      <w:tr w:rsidR="007024E3" w:rsidRPr="000D5997" w14:paraId="064D345E" w14:textId="77777777" w:rsidTr="00D33263">
        <w:tc>
          <w:tcPr>
            <w:tcW w:w="10456" w:type="dxa"/>
          </w:tcPr>
          <w:p w14:paraId="738311C2" w14:textId="165FA05F" w:rsidR="007024E3" w:rsidRPr="000D5997" w:rsidRDefault="00BB5175" w:rsidP="00D33263">
            <w:r w:rsidRPr="00BB5175">
              <w:t>Ha önkéntes is részt vesz az órán, a kvíz levezetése lehet az ő feladata.</w:t>
            </w:r>
          </w:p>
        </w:tc>
      </w:tr>
    </w:tbl>
    <w:p w14:paraId="5ADEBB69" w14:textId="77777777" w:rsidR="007024E3" w:rsidRDefault="007024E3" w:rsidP="007024E3"/>
    <w:p w14:paraId="2DC88D01" w14:textId="77777777" w:rsidR="007024E3" w:rsidRDefault="007024E3" w:rsidP="007024E3">
      <w:r>
        <w:br w:type="page"/>
      </w:r>
    </w:p>
    <w:p w14:paraId="01D61B63" w14:textId="77777777" w:rsidR="007024E3" w:rsidRDefault="007024E3" w:rsidP="007024E3"/>
    <w:tbl>
      <w:tblPr>
        <w:tblStyle w:val="Rcsostblzat"/>
        <w:tblW w:w="0" w:type="auto"/>
        <w:tblLook w:val="04A0" w:firstRow="1" w:lastRow="0" w:firstColumn="1" w:lastColumn="0" w:noHBand="0" w:noVBand="1"/>
      </w:tblPr>
      <w:tblGrid>
        <w:gridCol w:w="10456"/>
      </w:tblGrid>
      <w:tr w:rsidR="007024E3" w:rsidRPr="00EB3855" w14:paraId="221C194B" w14:textId="77777777" w:rsidTr="00D33263">
        <w:tc>
          <w:tcPr>
            <w:tcW w:w="10456" w:type="dxa"/>
          </w:tcPr>
          <w:p w14:paraId="592957DA" w14:textId="22E1669B" w:rsidR="007024E3" w:rsidRPr="00EB3855" w:rsidRDefault="009D7F0B" w:rsidP="00D33263">
            <w:pPr>
              <w:rPr>
                <w:b/>
                <w:bCs/>
                <w:color w:val="002060"/>
              </w:rPr>
            </w:pPr>
            <w:r>
              <w:rPr>
                <w:b/>
                <w:bCs/>
                <w:color w:val="002060"/>
              </w:rPr>
              <w:t>5</w:t>
            </w:r>
            <w:r w:rsidR="007024E3" w:rsidRPr="00EB3855">
              <w:rPr>
                <w:b/>
                <w:bCs/>
                <w:color w:val="002060"/>
              </w:rPr>
              <w:t>. dia</w:t>
            </w:r>
          </w:p>
        </w:tc>
      </w:tr>
      <w:tr w:rsidR="007024E3" w14:paraId="30861EC8" w14:textId="77777777" w:rsidTr="00D33263">
        <w:tc>
          <w:tcPr>
            <w:tcW w:w="10456" w:type="dxa"/>
          </w:tcPr>
          <w:p w14:paraId="2B031695" w14:textId="29A6AB64" w:rsidR="007024E3" w:rsidRDefault="009C7709" w:rsidP="00D33263">
            <w:r>
              <w:rPr>
                <w:noProof/>
              </w:rPr>
              <w:drawing>
                <wp:inline distT="0" distB="0" distL="0" distR="0" wp14:anchorId="431CC04E" wp14:editId="1D2EDB7A">
                  <wp:extent cx="6644005" cy="3738880"/>
                  <wp:effectExtent l="0" t="0" r="4445" b="0"/>
                  <wp:docPr id="4"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644005" cy="3738880"/>
                          </a:xfrm>
                          <a:prstGeom prst="rect">
                            <a:avLst/>
                          </a:prstGeom>
                          <a:noFill/>
                          <a:ln>
                            <a:noFill/>
                          </a:ln>
                        </pic:spPr>
                      </pic:pic>
                    </a:graphicData>
                  </a:graphic>
                </wp:inline>
              </w:drawing>
            </w:r>
          </w:p>
        </w:tc>
      </w:tr>
      <w:tr w:rsidR="007024E3" w:rsidRPr="00EB3855" w14:paraId="3416B3C2" w14:textId="77777777" w:rsidTr="00D33263">
        <w:tc>
          <w:tcPr>
            <w:tcW w:w="10456" w:type="dxa"/>
          </w:tcPr>
          <w:p w14:paraId="2457B187" w14:textId="77777777" w:rsidR="007024E3" w:rsidRDefault="007024E3" w:rsidP="00D33263">
            <w:pPr>
              <w:rPr>
                <w:b/>
                <w:bCs/>
                <w:color w:val="002060"/>
              </w:rPr>
            </w:pPr>
          </w:p>
          <w:p w14:paraId="53425DD6" w14:textId="77777777" w:rsidR="007024E3" w:rsidRPr="00EB3855" w:rsidRDefault="007024E3" w:rsidP="00D33263">
            <w:pPr>
              <w:rPr>
                <w:b/>
                <w:bCs/>
                <w:color w:val="002060"/>
              </w:rPr>
            </w:pPr>
            <w:r>
              <w:rPr>
                <w:b/>
                <w:bCs/>
                <w:color w:val="002060"/>
              </w:rPr>
              <w:t>Tanórán átadandó információk</w:t>
            </w:r>
          </w:p>
        </w:tc>
      </w:tr>
      <w:tr w:rsidR="007024E3" w14:paraId="661ECA10" w14:textId="77777777" w:rsidTr="00D33263">
        <w:tc>
          <w:tcPr>
            <w:tcW w:w="10456" w:type="dxa"/>
          </w:tcPr>
          <w:p w14:paraId="65FAEB39" w14:textId="4C81B330" w:rsidR="007024E3" w:rsidRDefault="005270C6" w:rsidP="0079491F">
            <w:r w:rsidRPr="005270C6">
              <w:t xml:space="preserve">Helyes válasz: </w:t>
            </w:r>
            <w:r w:rsidRPr="005270C6">
              <w:rPr>
                <w:b/>
                <w:bCs/>
              </w:rPr>
              <w:t>B</w:t>
            </w:r>
          </w:p>
        </w:tc>
      </w:tr>
      <w:tr w:rsidR="007024E3" w:rsidRPr="00EB3855" w14:paraId="38DFAEFA" w14:textId="77777777" w:rsidTr="00D33263">
        <w:tc>
          <w:tcPr>
            <w:tcW w:w="10456" w:type="dxa"/>
          </w:tcPr>
          <w:p w14:paraId="55BC6E48" w14:textId="77777777" w:rsidR="007024E3" w:rsidRPr="00EB3855" w:rsidRDefault="007024E3" w:rsidP="00D33263">
            <w:pPr>
              <w:rPr>
                <w:b/>
                <w:bCs/>
                <w:color w:val="002060"/>
              </w:rPr>
            </w:pPr>
            <w:r w:rsidRPr="00EB3855">
              <w:rPr>
                <w:b/>
                <w:bCs/>
                <w:color w:val="002060"/>
              </w:rPr>
              <w:t>Háttérinformációk</w:t>
            </w:r>
          </w:p>
        </w:tc>
      </w:tr>
      <w:tr w:rsidR="007024E3" w14:paraId="0F5A8A7A" w14:textId="77777777" w:rsidTr="00D33263">
        <w:tc>
          <w:tcPr>
            <w:tcW w:w="10456" w:type="dxa"/>
          </w:tcPr>
          <w:p w14:paraId="1F6C97D6" w14:textId="502CE453" w:rsidR="00A940F2" w:rsidRPr="00A940F2" w:rsidRDefault="005270C6" w:rsidP="00A940F2">
            <w:r w:rsidRPr="005270C6">
              <w:t>Online piactereken</w:t>
            </w:r>
            <w:r w:rsidR="001F2375">
              <w:t xml:space="preserve"> (</w:t>
            </w:r>
            <w:proofErr w:type="spellStart"/>
            <w:r w:rsidR="001F2375">
              <w:t>Vinted</w:t>
            </w:r>
            <w:proofErr w:type="spellEnd"/>
            <w:r w:rsidR="001F2375">
              <w:t xml:space="preserve">, Marketplace, Jófogás) </w:t>
            </w:r>
            <w:r w:rsidRPr="005270C6">
              <w:t xml:space="preserve">vagy más interneten keresztüli értékesítésnél </w:t>
            </w:r>
            <w:r w:rsidR="00A940F2" w:rsidRPr="00A940F2">
              <w:t>a fizetést a legbiztonságosabb átutalással a bankszámlánkra kérni a nevünk és bankszámlaszámunk (vagy másodlagos azonosítónk megadásával).</w:t>
            </w:r>
          </w:p>
          <w:p w14:paraId="66C2F6D7" w14:textId="77777777" w:rsidR="007024E3" w:rsidRDefault="003A5DA7" w:rsidP="005270C6">
            <w:r w:rsidRPr="003A5DA7">
              <w:t>Ha mi vagyunk az eladók, semmilyen más információt nem szükséges és nem is szabad elküldenünk, nehogy csalás áldozatává váljunk. Semmiképp ne küldjünk eladóként pénzt. (Sok csalás erre irányul.)</w:t>
            </w:r>
          </w:p>
          <w:p w14:paraId="27B9E28C" w14:textId="77777777" w:rsidR="001F2375" w:rsidRPr="001F2375" w:rsidRDefault="001F2375" w:rsidP="001F2375"/>
          <w:p w14:paraId="2134D4ED" w14:textId="77777777" w:rsidR="001F2375" w:rsidRPr="001F2375" w:rsidRDefault="001F2375" w:rsidP="001F2375">
            <w:r w:rsidRPr="001F2375">
              <w:t xml:space="preserve">Hogyan ismerhető fel? </w:t>
            </w:r>
          </w:p>
          <w:p w14:paraId="02D94731" w14:textId="77777777" w:rsidR="001F2375" w:rsidRPr="001F2375" w:rsidRDefault="001F2375" w:rsidP="001F2375">
            <w:pPr>
              <w:numPr>
                <w:ilvl w:val="0"/>
                <w:numId w:val="15"/>
              </w:numPr>
            </w:pPr>
            <w:r w:rsidRPr="001F2375">
              <w:t xml:space="preserve">Név és bankszámlaszámon kívül </w:t>
            </w:r>
            <w:r w:rsidRPr="001F2375">
              <w:rPr>
                <w:b/>
                <w:bCs/>
              </w:rPr>
              <w:t>egyéb banki adatokat kérnek</w:t>
            </w:r>
            <w:r w:rsidRPr="001F2375">
              <w:t xml:space="preserve">, annak ellenére, hogy a vásárlónak kell a termék ellenértékét utalnia. </w:t>
            </w:r>
          </w:p>
          <w:p w14:paraId="648CD407" w14:textId="77777777" w:rsidR="001F2375" w:rsidRPr="001F2375" w:rsidRDefault="001F2375" w:rsidP="001F2375">
            <w:pPr>
              <w:numPr>
                <w:ilvl w:val="0"/>
                <w:numId w:val="15"/>
              </w:numPr>
            </w:pPr>
            <w:r w:rsidRPr="001F2375">
              <w:t xml:space="preserve">Netbankba történő belépést kezdeményeznek az összeg átutalásának jóváhagyása céljából. </w:t>
            </w:r>
          </w:p>
          <w:p w14:paraId="09AEF75A" w14:textId="77777777" w:rsidR="001F2375" w:rsidRPr="001F2375" w:rsidRDefault="001F2375" w:rsidP="001F2375">
            <w:pPr>
              <w:numPr>
                <w:ilvl w:val="0"/>
                <w:numId w:val="15"/>
              </w:numPr>
            </w:pPr>
            <w:r w:rsidRPr="001F2375">
              <w:t xml:space="preserve">Esetenként program telepítésére kérik, ami egy távoli elérést biztosító alkalmazás. </w:t>
            </w:r>
          </w:p>
          <w:p w14:paraId="655AF533" w14:textId="77777777" w:rsidR="001F2375" w:rsidRPr="001F2375" w:rsidRDefault="001F2375" w:rsidP="001F2375">
            <w:r w:rsidRPr="001F2375">
              <w:t xml:space="preserve">Hogyan védekezhetünk a fiktív vásárló jelentkezése ellen? </w:t>
            </w:r>
          </w:p>
          <w:p w14:paraId="6D7D8F06" w14:textId="77777777" w:rsidR="001F2375" w:rsidRPr="001F2375" w:rsidRDefault="001F2375" w:rsidP="001F2375">
            <w:pPr>
              <w:numPr>
                <w:ilvl w:val="0"/>
                <w:numId w:val="16"/>
              </w:numPr>
            </w:pPr>
            <w:r w:rsidRPr="001F2375">
              <w:t xml:space="preserve">Eladóként pénzt a pénzt fogadjuk és nem küldünk, így nekünk semmit sem kell megerősítenünk vagy tennünk az utalás teljesüléséhez. </w:t>
            </w:r>
          </w:p>
          <w:p w14:paraId="04E4CFCC" w14:textId="77777777" w:rsidR="001F2375" w:rsidRPr="001F2375" w:rsidRDefault="001F2375" w:rsidP="001F2375">
            <w:pPr>
              <w:numPr>
                <w:ilvl w:val="0"/>
                <w:numId w:val="16"/>
              </w:numPr>
            </w:pPr>
            <w:r w:rsidRPr="001F2375">
              <w:t xml:space="preserve">Online piactéren vagy más, interneten keresztüli értékesítésnél az a legbiztonságosabb, ha </w:t>
            </w:r>
            <w:r w:rsidRPr="001F2375">
              <w:rPr>
                <w:b/>
                <w:bCs/>
              </w:rPr>
              <w:t>a fizetést a bankszámlára kérjük</w:t>
            </w:r>
            <w:r w:rsidRPr="001F2375">
              <w:t xml:space="preserve">, amihez nem kell más, mint a </w:t>
            </w:r>
            <w:r w:rsidRPr="001F2375">
              <w:rPr>
                <w:b/>
                <w:bCs/>
              </w:rPr>
              <w:t>név és bankszámlaszám megadása</w:t>
            </w:r>
            <w:r w:rsidRPr="001F2375">
              <w:t xml:space="preserve">! </w:t>
            </w:r>
          </w:p>
          <w:p w14:paraId="590466E7" w14:textId="77777777" w:rsidR="001F2375" w:rsidRPr="001F2375" w:rsidRDefault="001F2375" w:rsidP="001F2375">
            <w:pPr>
              <w:numPr>
                <w:ilvl w:val="0"/>
                <w:numId w:val="16"/>
              </w:numPr>
            </w:pPr>
            <w:r w:rsidRPr="001F2375">
              <w:t xml:space="preserve">Ahhoz, hogy bankszámlára pénzt utaljanak, </w:t>
            </w:r>
            <w:r w:rsidRPr="001F2375">
              <w:rPr>
                <w:b/>
                <w:bCs/>
              </w:rPr>
              <w:t>nincs szükség semmilyen programra, és a netbankba sem kell bejelentkezni</w:t>
            </w:r>
            <w:r w:rsidRPr="001F2375">
              <w:t xml:space="preserve">! </w:t>
            </w:r>
          </w:p>
          <w:p w14:paraId="18EC82B0" w14:textId="77777777" w:rsidR="001F2375" w:rsidRPr="001F2375" w:rsidRDefault="001F2375" w:rsidP="001F2375"/>
          <w:p w14:paraId="78487918" w14:textId="445E5A73" w:rsidR="001F2375" w:rsidRDefault="001F2375" w:rsidP="001F2375">
            <w:r w:rsidRPr="001F2375">
              <w:rPr>
                <w:b/>
                <w:bCs/>
              </w:rPr>
              <w:t xml:space="preserve">Soha ne adjuk meg senkinek bankszámla- vagy </w:t>
            </w:r>
            <w:proofErr w:type="spellStart"/>
            <w:r w:rsidRPr="001F2375">
              <w:rPr>
                <w:b/>
                <w:bCs/>
              </w:rPr>
              <w:t>kártyaadatokat</w:t>
            </w:r>
            <w:proofErr w:type="spellEnd"/>
            <w:r w:rsidRPr="001F2375">
              <w:rPr>
                <w:b/>
                <w:bCs/>
              </w:rPr>
              <w:t>, az internetbankhoz tartozó belépési adatokat és jelszavakat</w:t>
            </w:r>
            <w:r w:rsidRPr="001F2375">
              <w:t>!</w:t>
            </w:r>
          </w:p>
        </w:tc>
      </w:tr>
      <w:tr w:rsidR="007024E3" w:rsidRPr="000D5997" w14:paraId="41E661C6" w14:textId="77777777" w:rsidTr="00D33263">
        <w:tc>
          <w:tcPr>
            <w:tcW w:w="10456" w:type="dxa"/>
          </w:tcPr>
          <w:p w14:paraId="6D251012" w14:textId="3CD584DD" w:rsidR="007024E3" w:rsidRPr="000D5997" w:rsidRDefault="007024E3" w:rsidP="00D33263">
            <w:pPr>
              <w:rPr>
                <w:b/>
                <w:bCs/>
                <w:color w:val="002060"/>
              </w:rPr>
            </w:pPr>
            <w:r w:rsidRPr="000D5997">
              <w:rPr>
                <w:b/>
                <w:bCs/>
                <w:color w:val="002060"/>
              </w:rPr>
              <w:t>Technikai információ</w:t>
            </w:r>
            <w:r w:rsidR="0079491F">
              <w:rPr>
                <w:b/>
                <w:bCs/>
                <w:color w:val="002060"/>
              </w:rPr>
              <w:t xml:space="preserve"> - </w:t>
            </w:r>
          </w:p>
        </w:tc>
      </w:tr>
      <w:tr w:rsidR="007024E3" w:rsidRPr="000D5997" w14:paraId="7B165A07" w14:textId="77777777" w:rsidTr="00D33263">
        <w:tc>
          <w:tcPr>
            <w:tcW w:w="10456" w:type="dxa"/>
          </w:tcPr>
          <w:p w14:paraId="3E41BDAD" w14:textId="367E1E07" w:rsidR="007024E3" w:rsidRPr="000D5997" w:rsidRDefault="005270C6" w:rsidP="00D33263">
            <w:r>
              <w:t>-</w:t>
            </w:r>
          </w:p>
        </w:tc>
      </w:tr>
    </w:tbl>
    <w:p w14:paraId="51B9A3BC" w14:textId="77777777" w:rsidR="007024E3" w:rsidRDefault="007024E3" w:rsidP="007024E3">
      <w:r>
        <w:br w:type="page"/>
      </w:r>
    </w:p>
    <w:tbl>
      <w:tblPr>
        <w:tblStyle w:val="Rcsostblzat"/>
        <w:tblW w:w="0" w:type="auto"/>
        <w:tblLook w:val="04A0" w:firstRow="1" w:lastRow="0" w:firstColumn="1" w:lastColumn="0" w:noHBand="0" w:noVBand="1"/>
      </w:tblPr>
      <w:tblGrid>
        <w:gridCol w:w="10456"/>
      </w:tblGrid>
      <w:tr w:rsidR="007024E3" w:rsidRPr="00EB3855" w14:paraId="530DA5C3" w14:textId="77777777" w:rsidTr="00D33263">
        <w:tc>
          <w:tcPr>
            <w:tcW w:w="10456" w:type="dxa"/>
          </w:tcPr>
          <w:p w14:paraId="2E461E85" w14:textId="39C82B4C" w:rsidR="007024E3" w:rsidRPr="00EB3855" w:rsidRDefault="009D7F0B" w:rsidP="00D33263">
            <w:pPr>
              <w:rPr>
                <w:b/>
                <w:bCs/>
                <w:color w:val="002060"/>
              </w:rPr>
            </w:pPr>
            <w:r>
              <w:rPr>
                <w:b/>
                <w:bCs/>
                <w:color w:val="002060"/>
              </w:rPr>
              <w:lastRenderedPageBreak/>
              <w:t>6</w:t>
            </w:r>
            <w:r w:rsidR="007024E3" w:rsidRPr="00EB3855">
              <w:rPr>
                <w:b/>
                <w:bCs/>
                <w:color w:val="002060"/>
              </w:rPr>
              <w:t>. dia</w:t>
            </w:r>
          </w:p>
        </w:tc>
      </w:tr>
      <w:tr w:rsidR="007024E3" w14:paraId="1E2F7E87" w14:textId="77777777" w:rsidTr="00D33263">
        <w:tc>
          <w:tcPr>
            <w:tcW w:w="10456" w:type="dxa"/>
          </w:tcPr>
          <w:p w14:paraId="4D9D14B0" w14:textId="7C8AEA1C" w:rsidR="007024E3" w:rsidRDefault="009D7F0B" w:rsidP="00D33263">
            <w:r>
              <w:rPr>
                <w:noProof/>
              </w:rPr>
              <w:drawing>
                <wp:inline distT="0" distB="0" distL="0" distR="0" wp14:anchorId="7A85DB51" wp14:editId="4B57A612">
                  <wp:extent cx="6642100" cy="3738245"/>
                  <wp:effectExtent l="0" t="0" r="6350" b="0"/>
                  <wp:docPr id="10"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642100" cy="3738245"/>
                          </a:xfrm>
                          <a:prstGeom prst="rect">
                            <a:avLst/>
                          </a:prstGeom>
                          <a:noFill/>
                          <a:ln>
                            <a:noFill/>
                          </a:ln>
                        </pic:spPr>
                      </pic:pic>
                    </a:graphicData>
                  </a:graphic>
                </wp:inline>
              </w:drawing>
            </w:r>
          </w:p>
        </w:tc>
      </w:tr>
      <w:tr w:rsidR="007024E3" w:rsidRPr="00EB3855" w14:paraId="275E4A84" w14:textId="77777777" w:rsidTr="00D33263">
        <w:tc>
          <w:tcPr>
            <w:tcW w:w="10456" w:type="dxa"/>
          </w:tcPr>
          <w:p w14:paraId="1F15CBAD" w14:textId="77777777" w:rsidR="007024E3" w:rsidRDefault="007024E3" w:rsidP="00D33263">
            <w:pPr>
              <w:rPr>
                <w:b/>
                <w:bCs/>
                <w:color w:val="002060"/>
              </w:rPr>
            </w:pPr>
          </w:p>
          <w:p w14:paraId="22335C07" w14:textId="77777777" w:rsidR="007024E3" w:rsidRPr="00EB3855" w:rsidRDefault="007024E3" w:rsidP="00D33263">
            <w:pPr>
              <w:rPr>
                <w:b/>
                <w:bCs/>
                <w:color w:val="002060"/>
              </w:rPr>
            </w:pPr>
            <w:r>
              <w:rPr>
                <w:b/>
                <w:bCs/>
                <w:color w:val="002060"/>
              </w:rPr>
              <w:t>Tanórán átadandó információk</w:t>
            </w:r>
          </w:p>
        </w:tc>
      </w:tr>
      <w:tr w:rsidR="007024E3" w14:paraId="07F2274E" w14:textId="77777777" w:rsidTr="00D33263">
        <w:tc>
          <w:tcPr>
            <w:tcW w:w="10456" w:type="dxa"/>
          </w:tcPr>
          <w:p w14:paraId="531BC3CE" w14:textId="77777777" w:rsidR="001E3F12" w:rsidRPr="001E3F12" w:rsidRDefault="001E3F12" w:rsidP="001E3F12">
            <w:r w:rsidRPr="001E3F12">
              <w:t xml:space="preserve">Helyes válasz: </w:t>
            </w:r>
            <w:r w:rsidRPr="001E3F12">
              <w:rPr>
                <w:b/>
                <w:bCs/>
              </w:rPr>
              <w:t>D</w:t>
            </w:r>
          </w:p>
          <w:p w14:paraId="675D78DA" w14:textId="77777777" w:rsidR="007024E3" w:rsidRDefault="007024E3" w:rsidP="00D33263"/>
        </w:tc>
      </w:tr>
      <w:tr w:rsidR="007024E3" w:rsidRPr="00EB3855" w14:paraId="42D8C0B4" w14:textId="77777777" w:rsidTr="00D33263">
        <w:tc>
          <w:tcPr>
            <w:tcW w:w="10456" w:type="dxa"/>
          </w:tcPr>
          <w:p w14:paraId="6FDA8239" w14:textId="77777777" w:rsidR="007024E3" w:rsidRDefault="007024E3" w:rsidP="00D33263">
            <w:pPr>
              <w:rPr>
                <w:b/>
                <w:bCs/>
                <w:color w:val="002060"/>
              </w:rPr>
            </w:pPr>
          </w:p>
          <w:p w14:paraId="2CC2A8F6" w14:textId="77777777" w:rsidR="007024E3" w:rsidRPr="00EB3855" w:rsidRDefault="007024E3" w:rsidP="00D33263">
            <w:pPr>
              <w:rPr>
                <w:b/>
                <w:bCs/>
                <w:color w:val="002060"/>
              </w:rPr>
            </w:pPr>
            <w:r w:rsidRPr="00EB3855">
              <w:rPr>
                <w:b/>
                <w:bCs/>
                <w:color w:val="002060"/>
              </w:rPr>
              <w:t>Háttérinformációk</w:t>
            </w:r>
          </w:p>
        </w:tc>
      </w:tr>
      <w:tr w:rsidR="007024E3" w14:paraId="2638144D" w14:textId="77777777" w:rsidTr="00D33263">
        <w:tc>
          <w:tcPr>
            <w:tcW w:w="10456" w:type="dxa"/>
          </w:tcPr>
          <w:p w14:paraId="613FD9C8" w14:textId="77777777" w:rsidR="009D4E9D" w:rsidRDefault="00973D30" w:rsidP="00973D30">
            <w:r w:rsidRPr="00973D30">
              <w:t xml:space="preserve">Fontos a bankoddal való kapcsolattartás. A bank ügyintézői különböző ügyekben kereshetnek telefonon, melynek során a beazonosításhoz néhány személyes vagy pénzügyi adatra is szükség lehet (pl. születési évünk és édesanyánk vezetékneve vagy mikor jártunk utoljára az X </w:t>
            </w:r>
            <w:r w:rsidR="00102F36">
              <w:t>bank</w:t>
            </w:r>
            <w:r w:rsidRPr="00973D30">
              <w:t xml:space="preserve">fiókban), azonban mindig kérjük ilyen esetben „keresztazonosítást”, melynek során az ügyintéző által feltett kérdésekre a válaszok egyik részét az ügyintéző adja meg, míg a válaszok másik részét az ügyfél. Így megbizonyosodhatunk arról, hogy nem egy csaló álcázza magát banki ügyintézőnek. Keresztazonosítást leszámítva semmilyen esetben ne adjuk meg személyes adatainkat se! </w:t>
            </w:r>
          </w:p>
          <w:p w14:paraId="3A0566C0" w14:textId="77777777" w:rsidR="009D4E9D" w:rsidRDefault="009D4E9D" w:rsidP="00973D30"/>
          <w:p w14:paraId="626926A5" w14:textId="51A13B62" w:rsidR="00973D30" w:rsidRPr="00973D30" w:rsidRDefault="00973D30" w:rsidP="00973D30">
            <w:r w:rsidRPr="00973D30">
              <w:t>Jelszót, bankkártya adatokat a bank soha nem kér ügyfeleitől telefonon vagy elektronikus csatornákon történő ügyfélkapcsolat létesítése során. A legjobb megoldás bármilyen megkeresés, banki (vagy annak álcázott) kapcsolatfelvétel esetén, ha semmilyen adatot nem adunk meg, hanem elköszönünk és mi hívjuk fel a bankunkat az ismert kapcsolattartási telefonszámon és kérünk tájékoztatást a megkeresésről. Ezáltal nem válhatunk könnyen adathalászat vagy megtévesztés, pszichológiai manipulálás áldozatává. (A, D válaszlehetőség)</w:t>
            </w:r>
          </w:p>
          <w:p w14:paraId="76FC61C7" w14:textId="77777777" w:rsidR="00973D30" w:rsidRPr="00973D30" w:rsidRDefault="00973D30" w:rsidP="00973D30"/>
          <w:p w14:paraId="4B400754" w14:textId="77777777" w:rsidR="00973D30" w:rsidRPr="00973D30" w:rsidRDefault="00973D30" w:rsidP="00973D30">
            <w:r w:rsidRPr="00973D30">
              <w:t>A bankszámlaszám nem titkos adat, azzal önmagában nem lehet visszaélni, ugyanakkor mivel hitelesítési folyamat része is lehet, ezért érdemes azt is csak a szükséges esetekben kiadni. (B válaszlehetőség)</w:t>
            </w:r>
          </w:p>
          <w:p w14:paraId="7265FB0D" w14:textId="77777777" w:rsidR="00973D30" w:rsidRPr="00973D30" w:rsidRDefault="00973D30" w:rsidP="00973D30"/>
          <w:p w14:paraId="1065A358" w14:textId="4D5D243F" w:rsidR="007024E3" w:rsidRDefault="00973D30" w:rsidP="00973D30">
            <w:r w:rsidRPr="00973D30">
              <w:t>A jelszavakkal a későbbiekben foglalkozik a tananyag. (C válaszlehetőség)</w:t>
            </w:r>
          </w:p>
        </w:tc>
      </w:tr>
    </w:tbl>
    <w:p w14:paraId="256190A9" w14:textId="77777777" w:rsidR="007024E3" w:rsidRDefault="007024E3" w:rsidP="007024E3"/>
    <w:p w14:paraId="2AF76CD3" w14:textId="77777777" w:rsidR="007024E3" w:rsidRDefault="007024E3" w:rsidP="007024E3">
      <w:r>
        <w:br w:type="page"/>
      </w:r>
    </w:p>
    <w:p w14:paraId="7116B4CA" w14:textId="77777777" w:rsidR="007024E3" w:rsidRDefault="007024E3" w:rsidP="007024E3"/>
    <w:tbl>
      <w:tblPr>
        <w:tblStyle w:val="Rcsostblzat"/>
        <w:tblW w:w="0" w:type="auto"/>
        <w:tblLook w:val="04A0" w:firstRow="1" w:lastRow="0" w:firstColumn="1" w:lastColumn="0" w:noHBand="0" w:noVBand="1"/>
      </w:tblPr>
      <w:tblGrid>
        <w:gridCol w:w="10456"/>
      </w:tblGrid>
      <w:tr w:rsidR="007024E3" w:rsidRPr="00EB3855" w14:paraId="195D37E3" w14:textId="77777777" w:rsidTr="00D33263">
        <w:tc>
          <w:tcPr>
            <w:tcW w:w="10456" w:type="dxa"/>
          </w:tcPr>
          <w:p w14:paraId="679D51EF" w14:textId="6B357D12" w:rsidR="007024E3" w:rsidRPr="00EB3855" w:rsidRDefault="009D7F0B" w:rsidP="00D33263">
            <w:pPr>
              <w:rPr>
                <w:b/>
                <w:bCs/>
                <w:color w:val="002060"/>
              </w:rPr>
            </w:pPr>
            <w:r>
              <w:rPr>
                <w:b/>
                <w:bCs/>
                <w:color w:val="002060"/>
              </w:rPr>
              <w:t>7</w:t>
            </w:r>
            <w:r w:rsidR="007024E3" w:rsidRPr="00EB3855">
              <w:rPr>
                <w:b/>
                <w:bCs/>
                <w:color w:val="002060"/>
              </w:rPr>
              <w:t>. dia</w:t>
            </w:r>
          </w:p>
        </w:tc>
      </w:tr>
      <w:tr w:rsidR="007024E3" w14:paraId="2E808056" w14:textId="77777777" w:rsidTr="00D33263">
        <w:tc>
          <w:tcPr>
            <w:tcW w:w="10456" w:type="dxa"/>
          </w:tcPr>
          <w:p w14:paraId="2835AED2" w14:textId="5731C858" w:rsidR="007024E3" w:rsidRDefault="004938E9" w:rsidP="00D33263">
            <w:r>
              <w:rPr>
                <w:noProof/>
              </w:rPr>
              <w:drawing>
                <wp:inline distT="0" distB="0" distL="0" distR="0" wp14:anchorId="0F39F61F" wp14:editId="47245085">
                  <wp:extent cx="6646545" cy="3733800"/>
                  <wp:effectExtent l="0" t="0" r="1905" b="0"/>
                  <wp:docPr id="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646545" cy="3733800"/>
                          </a:xfrm>
                          <a:prstGeom prst="rect">
                            <a:avLst/>
                          </a:prstGeom>
                          <a:noFill/>
                          <a:ln>
                            <a:noFill/>
                          </a:ln>
                        </pic:spPr>
                      </pic:pic>
                    </a:graphicData>
                  </a:graphic>
                </wp:inline>
              </w:drawing>
            </w:r>
          </w:p>
        </w:tc>
      </w:tr>
      <w:tr w:rsidR="007024E3" w:rsidRPr="00EB3855" w14:paraId="113C1729" w14:textId="77777777" w:rsidTr="00D33263">
        <w:tc>
          <w:tcPr>
            <w:tcW w:w="10456" w:type="dxa"/>
          </w:tcPr>
          <w:p w14:paraId="12C8391D" w14:textId="77777777" w:rsidR="007024E3" w:rsidRDefault="007024E3" w:rsidP="00D33263">
            <w:pPr>
              <w:rPr>
                <w:b/>
                <w:bCs/>
                <w:color w:val="002060"/>
              </w:rPr>
            </w:pPr>
          </w:p>
          <w:p w14:paraId="2643C728" w14:textId="77777777" w:rsidR="007024E3" w:rsidRPr="00EB3855" w:rsidRDefault="007024E3" w:rsidP="00D33263">
            <w:pPr>
              <w:rPr>
                <w:b/>
                <w:bCs/>
                <w:color w:val="002060"/>
              </w:rPr>
            </w:pPr>
            <w:r>
              <w:rPr>
                <w:b/>
                <w:bCs/>
                <w:color w:val="002060"/>
              </w:rPr>
              <w:t>Tanórán átadandó információk</w:t>
            </w:r>
          </w:p>
        </w:tc>
      </w:tr>
      <w:tr w:rsidR="007024E3" w14:paraId="4C350949" w14:textId="77777777" w:rsidTr="00D33263">
        <w:tc>
          <w:tcPr>
            <w:tcW w:w="10456" w:type="dxa"/>
          </w:tcPr>
          <w:p w14:paraId="72968D7F" w14:textId="77777777" w:rsidR="00001206" w:rsidRPr="00001206" w:rsidRDefault="00001206" w:rsidP="00001206">
            <w:r w:rsidRPr="00001206">
              <w:t xml:space="preserve">Helyes válasz: </w:t>
            </w:r>
            <w:r w:rsidRPr="00001206">
              <w:rPr>
                <w:b/>
                <w:bCs/>
              </w:rPr>
              <w:t>A</w:t>
            </w:r>
          </w:p>
          <w:p w14:paraId="49513A43" w14:textId="77777777" w:rsidR="007024E3" w:rsidRDefault="007024E3" w:rsidP="00D33263"/>
        </w:tc>
      </w:tr>
      <w:tr w:rsidR="007024E3" w:rsidRPr="00EB3855" w14:paraId="0C77DE35" w14:textId="77777777" w:rsidTr="00D33263">
        <w:tc>
          <w:tcPr>
            <w:tcW w:w="10456" w:type="dxa"/>
          </w:tcPr>
          <w:p w14:paraId="29B21368" w14:textId="77777777" w:rsidR="007024E3" w:rsidRDefault="007024E3" w:rsidP="00D33263">
            <w:pPr>
              <w:rPr>
                <w:b/>
                <w:bCs/>
                <w:color w:val="002060"/>
              </w:rPr>
            </w:pPr>
          </w:p>
          <w:p w14:paraId="2F9F471D" w14:textId="77777777" w:rsidR="007024E3" w:rsidRPr="00EB3855" w:rsidRDefault="007024E3" w:rsidP="00D33263">
            <w:pPr>
              <w:rPr>
                <w:b/>
                <w:bCs/>
                <w:color w:val="002060"/>
              </w:rPr>
            </w:pPr>
            <w:r w:rsidRPr="00EB3855">
              <w:rPr>
                <w:b/>
                <w:bCs/>
                <w:color w:val="002060"/>
              </w:rPr>
              <w:t>Háttérinformációk</w:t>
            </w:r>
          </w:p>
        </w:tc>
      </w:tr>
      <w:tr w:rsidR="007024E3" w14:paraId="6E4E4ABB" w14:textId="77777777" w:rsidTr="00D33263">
        <w:tc>
          <w:tcPr>
            <w:tcW w:w="10456" w:type="dxa"/>
          </w:tcPr>
          <w:p w14:paraId="37B74476" w14:textId="7BE93B61" w:rsidR="00001206" w:rsidRDefault="00001206" w:rsidP="00001206">
            <w:pPr>
              <w:rPr>
                <w:b/>
                <w:bCs/>
              </w:rPr>
            </w:pPr>
            <w:r w:rsidRPr="00001206">
              <w:rPr>
                <w:b/>
                <w:bCs/>
              </w:rPr>
              <w:t>A legrosszabb egyértelműen a D válasz.</w:t>
            </w:r>
          </w:p>
          <w:p w14:paraId="3D97E329" w14:textId="77777777" w:rsidR="00001206" w:rsidRPr="00001206" w:rsidRDefault="00001206" w:rsidP="00001206"/>
          <w:p w14:paraId="0CCA26AE" w14:textId="56B50A2F" w:rsidR="00001206" w:rsidRPr="00001206" w:rsidRDefault="00001206" w:rsidP="00001206">
            <w:r w:rsidRPr="00001206">
              <w:rPr>
                <w:b/>
                <w:bCs/>
              </w:rPr>
              <w:t xml:space="preserve">A B és a C „megoldások” kockázata </w:t>
            </w:r>
            <w:r w:rsidR="00835215">
              <w:rPr>
                <w:b/>
                <w:bCs/>
              </w:rPr>
              <w:t>változó</w:t>
            </w:r>
            <w:r w:rsidRPr="00001206">
              <w:rPr>
                <w:b/>
                <w:bCs/>
              </w:rPr>
              <w:t>, hiszen:</w:t>
            </w:r>
            <w:r w:rsidRPr="00001206">
              <w:rPr>
                <w:b/>
                <w:bCs/>
              </w:rPr>
              <w:br/>
            </w:r>
            <w:r w:rsidR="00BE21B1">
              <w:t>Valószínűleg</w:t>
            </w:r>
            <w:r w:rsidRPr="00001206">
              <w:t xml:space="preserve"> a böngészőben vagy a kereskedői oldalon jelszóval védett privát fiókunk van,</w:t>
            </w:r>
            <w:r w:rsidR="00D901C3">
              <w:t xml:space="preserve"> de ez nem garantálja a biztonságos tárolást (pl. egy nem megbízható</w:t>
            </w:r>
            <w:r w:rsidR="00E17269">
              <w:t xml:space="preserve">, nem frissített </w:t>
            </w:r>
            <w:r w:rsidR="00FE0C3E">
              <w:t>eszköz</w:t>
            </w:r>
            <w:r w:rsidR="00E17269">
              <w:t>, vagy elavult böngés</w:t>
            </w:r>
            <w:r w:rsidR="00B87708">
              <w:t>ző</w:t>
            </w:r>
            <w:r w:rsidR="00FE0C3E">
              <w:t xml:space="preserve"> esetén).</w:t>
            </w:r>
          </w:p>
          <w:p w14:paraId="423AA373" w14:textId="3E49FAF4" w:rsidR="00001206" w:rsidRDefault="00C171CE" w:rsidP="00001206">
            <w:r>
              <w:t>A</w:t>
            </w:r>
            <w:r w:rsidR="00001206" w:rsidRPr="00001206">
              <w:t xml:space="preserve"> webáruházban elmentett </w:t>
            </w:r>
            <w:r w:rsidR="00033FC5" w:rsidRPr="00001206">
              <w:t>kártya adatokat</w:t>
            </w:r>
            <w:r>
              <w:t xml:space="preserve"> </w:t>
            </w:r>
            <w:r w:rsidR="00033FC5">
              <w:t>többnyire</w:t>
            </w:r>
            <w:r w:rsidR="00001206" w:rsidRPr="00001206">
              <w:t xml:space="preserve"> </w:t>
            </w:r>
            <w:r w:rsidR="00033FC5">
              <w:t xml:space="preserve">a </w:t>
            </w:r>
            <w:r w:rsidR="00001206" w:rsidRPr="00001206">
              <w:t>kereskedő</w:t>
            </w:r>
            <w:r w:rsidR="00033FC5">
              <w:t xml:space="preserve"> tárolja el</w:t>
            </w:r>
            <w:r w:rsidR="00D00BC4">
              <w:t xml:space="preserve"> – ezen rendszerek megbízh</w:t>
            </w:r>
            <w:r w:rsidR="00D73C7E">
              <w:t>atósága széles skálán mozoghat.</w:t>
            </w:r>
          </w:p>
          <w:p w14:paraId="1FC67185" w14:textId="77777777" w:rsidR="00001206" w:rsidRPr="00001206" w:rsidRDefault="00001206" w:rsidP="00001206"/>
          <w:p w14:paraId="5E9D3C21" w14:textId="1E48B499" w:rsidR="00001206" w:rsidRDefault="00001206" w:rsidP="00001206">
            <w:r w:rsidRPr="00001206">
              <w:t xml:space="preserve">Ugyanakkor </w:t>
            </w:r>
            <w:r w:rsidRPr="00C84E5F">
              <w:rPr>
                <w:b/>
                <w:bCs/>
              </w:rPr>
              <w:t>az A válasz egyértelműen a legjobb</w:t>
            </w:r>
            <w:r w:rsidRPr="00001206">
              <w:t xml:space="preserve">. Az online fizetési megoldásokat szolgáltató bankoknál elmentett kártyaadataink (szintén egy jelszóval védett személyes fiókban) </w:t>
            </w:r>
            <w:proofErr w:type="spellStart"/>
            <w:r w:rsidRPr="00001206">
              <w:t>tokenizálva</w:t>
            </w:r>
            <w:proofErr w:type="spellEnd"/>
            <w:r w:rsidRPr="00001206">
              <w:t xml:space="preserve"> kerülnek tárolásra. Az adott szolgáltatóval szerződött kereskedők felületein </w:t>
            </w:r>
            <w:r w:rsidR="00E63C1B">
              <w:t>ezá</w:t>
            </w:r>
            <w:r w:rsidR="00F2068A">
              <w:t xml:space="preserve">ltal </w:t>
            </w:r>
            <w:r w:rsidRPr="00001206">
              <w:t>kényelmesen és biztonságosan tudunk fizetni.</w:t>
            </w:r>
          </w:p>
          <w:p w14:paraId="6645201B" w14:textId="04ED9370" w:rsidR="00DD29C1" w:rsidRDefault="00DD29C1" w:rsidP="00001206"/>
          <w:p w14:paraId="293DEB2F" w14:textId="3A42009E" w:rsidR="00DD29C1" w:rsidRPr="00001206" w:rsidRDefault="00EF63E4" w:rsidP="00001206">
            <w:r>
              <w:t xml:space="preserve">Még </w:t>
            </w:r>
            <w:r w:rsidR="00045514">
              <w:t>nagyobb biztonságot érhetünk el</w:t>
            </w:r>
            <w:r>
              <w:t xml:space="preserve">, ha csak </w:t>
            </w:r>
            <w:r w:rsidRPr="00EF63E4">
              <w:t>alapesetben nulla egyenlegű vagy kockázatokkal arányos összeget tartalmazó webkártya (jellemzően virtuális kártya)</w:t>
            </w:r>
            <w:r>
              <w:t xml:space="preserve"> adatait mentjük el</w:t>
            </w:r>
            <w:r w:rsidR="002D6A72">
              <w:t>.</w:t>
            </w:r>
          </w:p>
          <w:p w14:paraId="6D945358" w14:textId="66933077" w:rsidR="007024E3" w:rsidRDefault="007024E3" w:rsidP="00D33263"/>
        </w:tc>
      </w:tr>
    </w:tbl>
    <w:p w14:paraId="71BBCC53" w14:textId="77777777" w:rsidR="007024E3" w:rsidRDefault="007024E3" w:rsidP="007024E3"/>
    <w:p w14:paraId="4C9A8995" w14:textId="77777777" w:rsidR="007024E3" w:rsidRDefault="007024E3" w:rsidP="007024E3">
      <w:r>
        <w:br w:type="page"/>
      </w:r>
    </w:p>
    <w:tbl>
      <w:tblPr>
        <w:tblStyle w:val="Rcsostblzat"/>
        <w:tblW w:w="0" w:type="auto"/>
        <w:tblLook w:val="04A0" w:firstRow="1" w:lastRow="0" w:firstColumn="1" w:lastColumn="0" w:noHBand="0" w:noVBand="1"/>
      </w:tblPr>
      <w:tblGrid>
        <w:gridCol w:w="10456"/>
      </w:tblGrid>
      <w:tr w:rsidR="007024E3" w:rsidRPr="00EB3855" w14:paraId="78647585" w14:textId="77777777" w:rsidTr="00D33263">
        <w:tc>
          <w:tcPr>
            <w:tcW w:w="10456" w:type="dxa"/>
          </w:tcPr>
          <w:p w14:paraId="7897F37A" w14:textId="102A45DB" w:rsidR="007024E3" w:rsidRPr="00EB3855" w:rsidRDefault="009D7F0B" w:rsidP="00D33263">
            <w:pPr>
              <w:rPr>
                <w:b/>
                <w:bCs/>
                <w:color w:val="002060"/>
              </w:rPr>
            </w:pPr>
            <w:r>
              <w:rPr>
                <w:b/>
                <w:bCs/>
                <w:color w:val="002060"/>
              </w:rPr>
              <w:lastRenderedPageBreak/>
              <w:t>8</w:t>
            </w:r>
            <w:r w:rsidR="007024E3" w:rsidRPr="00EB3855">
              <w:rPr>
                <w:b/>
                <w:bCs/>
                <w:color w:val="002060"/>
              </w:rPr>
              <w:t>. dia</w:t>
            </w:r>
            <w:r w:rsidR="0079491F">
              <w:rPr>
                <w:b/>
                <w:bCs/>
                <w:color w:val="002060"/>
              </w:rPr>
              <w:t xml:space="preserve"> (Kihagyható)</w:t>
            </w:r>
          </w:p>
        </w:tc>
      </w:tr>
      <w:tr w:rsidR="007024E3" w14:paraId="5447A319" w14:textId="77777777" w:rsidTr="00D33263">
        <w:tc>
          <w:tcPr>
            <w:tcW w:w="10456" w:type="dxa"/>
          </w:tcPr>
          <w:p w14:paraId="40FD663A" w14:textId="781E1590" w:rsidR="007024E3" w:rsidRDefault="009D7F0B" w:rsidP="00D33263">
            <w:r>
              <w:rPr>
                <w:noProof/>
              </w:rPr>
              <w:drawing>
                <wp:inline distT="0" distB="0" distL="0" distR="0" wp14:anchorId="5EF3F2AC" wp14:editId="12DE6039">
                  <wp:extent cx="6642100" cy="3738245"/>
                  <wp:effectExtent l="0" t="0" r="6350" b="0"/>
                  <wp:docPr id="12" name="Ké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642100" cy="3738245"/>
                          </a:xfrm>
                          <a:prstGeom prst="rect">
                            <a:avLst/>
                          </a:prstGeom>
                          <a:noFill/>
                          <a:ln>
                            <a:noFill/>
                          </a:ln>
                        </pic:spPr>
                      </pic:pic>
                    </a:graphicData>
                  </a:graphic>
                </wp:inline>
              </w:drawing>
            </w:r>
          </w:p>
        </w:tc>
      </w:tr>
      <w:tr w:rsidR="007024E3" w:rsidRPr="00EB3855" w14:paraId="1F9EDBBB" w14:textId="77777777" w:rsidTr="00D33263">
        <w:tc>
          <w:tcPr>
            <w:tcW w:w="10456" w:type="dxa"/>
          </w:tcPr>
          <w:p w14:paraId="5B48E2BA" w14:textId="77777777" w:rsidR="007024E3" w:rsidRDefault="007024E3" w:rsidP="00D33263">
            <w:pPr>
              <w:rPr>
                <w:b/>
                <w:bCs/>
                <w:color w:val="002060"/>
              </w:rPr>
            </w:pPr>
          </w:p>
          <w:p w14:paraId="162EE1F3" w14:textId="77777777" w:rsidR="007024E3" w:rsidRPr="00EB3855" w:rsidRDefault="007024E3" w:rsidP="00D33263">
            <w:pPr>
              <w:rPr>
                <w:b/>
                <w:bCs/>
                <w:color w:val="002060"/>
              </w:rPr>
            </w:pPr>
            <w:r>
              <w:rPr>
                <w:b/>
                <w:bCs/>
                <w:color w:val="002060"/>
              </w:rPr>
              <w:t>Tanórán átadandó információk</w:t>
            </w:r>
          </w:p>
        </w:tc>
      </w:tr>
      <w:tr w:rsidR="007024E3" w14:paraId="05A12BFE" w14:textId="77777777" w:rsidTr="00D33263">
        <w:tc>
          <w:tcPr>
            <w:tcW w:w="10456" w:type="dxa"/>
          </w:tcPr>
          <w:p w14:paraId="66447BB0" w14:textId="77777777" w:rsidR="00A22CC0" w:rsidRPr="00A22CC0" w:rsidRDefault="00A22CC0" w:rsidP="00A22CC0">
            <w:r w:rsidRPr="00A22CC0">
              <w:t>Akinek van kedve tovább tesztelnie magát, az bármikor megteheti A PÉNZ7 honlapján (www.penz7.hu), ahol további kvízeket talál a PÉNZ7 KVÍZEK és a DIGITÁLIS SZIMAT KIHÍVÁS menüpontokban.</w:t>
            </w:r>
          </w:p>
          <w:p w14:paraId="6C4A0925" w14:textId="77777777" w:rsidR="00A22CC0" w:rsidRPr="00A22CC0" w:rsidRDefault="00A22CC0" w:rsidP="00A22CC0">
            <w:r w:rsidRPr="00A22CC0">
              <w:t>Ha több idő (pl. dupla tanóra) áll rendelkezésre, akkor az óra végén is rá lehet térni a kvízekre. (Ha önkéntes is részt vesz az órán, egy választott kvíz levezetése lehet az ő feladata, illetve szükség esetén segíthet a tanulóknak a kvízhez való csatlakozásban.)</w:t>
            </w:r>
          </w:p>
          <w:p w14:paraId="6F4DB418" w14:textId="2426338B" w:rsidR="00A22CC0" w:rsidRPr="00A22CC0" w:rsidRDefault="00A22CC0" w:rsidP="00A22CC0">
            <w:r w:rsidRPr="00A22CC0">
              <w:rPr>
                <w:b/>
                <w:bCs/>
              </w:rPr>
              <w:t xml:space="preserve">A gyerekek figyelmét érdemes felhívni arra, hogy a DIGITÁLIS SZIMAT KIHÍVÁS </w:t>
            </w:r>
            <w:r w:rsidR="00121733">
              <w:rPr>
                <w:b/>
                <w:bCs/>
              </w:rPr>
              <w:t xml:space="preserve">egy </w:t>
            </w:r>
            <w:r w:rsidRPr="00A22CC0">
              <w:rPr>
                <w:b/>
                <w:bCs/>
              </w:rPr>
              <w:t>tudásteszt</w:t>
            </w:r>
            <w:r w:rsidR="00121733">
              <w:rPr>
                <w:b/>
                <w:bCs/>
              </w:rPr>
              <w:t>, amelyet családjaikban, rokonaikkal, barátaikkal együtt is játszhatnak.</w:t>
            </w:r>
            <w:r w:rsidR="008C05EE">
              <w:rPr>
                <w:b/>
                <w:bCs/>
              </w:rPr>
              <w:t xml:space="preserve"> </w:t>
            </w:r>
          </w:p>
          <w:p w14:paraId="2C604E1B" w14:textId="77777777" w:rsidR="007024E3" w:rsidRDefault="007024E3" w:rsidP="00D33263"/>
        </w:tc>
      </w:tr>
    </w:tbl>
    <w:p w14:paraId="082C9A59" w14:textId="77777777" w:rsidR="007024E3" w:rsidRDefault="007024E3" w:rsidP="007024E3"/>
    <w:p w14:paraId="3229F225" w14:textId="77777777" w:rsidR="007024E3" w:rsidRDefault="007024E3" w:rsidP="007024E3">
      <w:r>
        <w:br w:type="page"/>
      </w:r>
    </w:p>
    <w:p w14:paraId="0E3B368F" w14:textId="77777777" w:rsidR="007024E3" w:rsidRDefault="007024E3" w:rsidP="007024E3"/>
    <w:tbl>
      <w:tblPr>
        <w:tblStyle w:val="Rcsostblzat"/>
        <w:tblW w:w="0" w:type="auto"/>
        <w:tblLook w:val="04A0" w:firstRow="1" w:lastRow="0" w:firstColumn="1" w:lastColumn="0" w:noHBand="0" w:noVBand="1"/>
      </w:tblPr>
      <w:tblGrid>
        <w:gridCol w:w="10456"/>
      </w:tblGrid>
      <w:tr w:rsidR="00073161" w:rsidRPr="00EB3855" w14:paraId="4B245640" w14:textId="77777777" w:rsidTr="00D33263">
        <w:tc>
          <w:tcPr>
            <w:tcW w:w="10456" w:type="dxa"/>
          </w:tcPr>
          <w:p w14:paraId="2D5C5B39" w14:textId="4832616D" w:rsidR="00073161" w:rsidRPr="00EB3855" w:rsidRDefault="009D7F0B" w:rsidP="00D33263">
            <w:pPr>
              <w:rPr>
                <w:b/>
                <w:bCs/>
                <w:color w:val="002060"/>
              </w:rPr>
            </w:pPr>
            <w:r>
              <w:rPr>
                <w:b/>
                <w:bCs/>
                <w:color w:val="002060"/>
              </w:rPr>
              <w:t>9</w:t>
            </w:r>
            <w:r w:rsidR="00073161" w:rsidRPr="00EB3855">
              <w:rPr>
                <w:b/>
                <w:bCs/>
                <w:color w:val="002060"/>
              </w:rPr>
              <w:t>. dia</w:t>
            </w:r>
          </w:p>
        </w:tc>
      </w:tr>
      <w:tr w:rsidR="00073161" w14:paraId="42A9E68C" w14:textId="77777777" w:rsidTr="00D33263">
        <w:tc>
          <w:tcPr>
            <w:tcW w:w="10456" w:type="dxa"/>
          </w:tcPr>
          <w:p w14:paraId="4C0DA619" w14:textId="48DB83CB" w:rsidR="00073161" w:rsidRDefault="0088528B" w:rsidP="00D33263">
            <w:r>
              <w:rPr>
                <w:noProof/>
              </w:rPr>
              <w:drawing>
                <wp:inline distT="0" distB="0" distL="0" distR="0" wp14:anchorId="0B51B060" wp14:editId="1200EEF2">
                  <wp:extent cx="6642100" cy="3738245"/>
                  <wp:effectExtent l="0" t="0" r="6350" b="0"/>
                  <wp:docPr id="13"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642100" cy="3738245"/>
                          </a:xfrm>
                          <a:prstGeom prst="rect">
                            <a:avLst/>
                          </a:prstGeom>
                          <a:noFill/>
                          <a:ln>
                            <a:noFill/>
                          </a:ln>
                        </pic:spPr>
                      </pic:pic>
                    </a:graphicData>
                  </a:graphic>
                </wp:inline>
              </w:drawing>
            </w:r>
          </w:p>
        </w:tc>
      </w:tr>
      <w:tr w:rsidR="00073161" w:rsidRPr="00EB3855" w14:paraId="33ED8D32" w14:textId="77777777" w:rsidTr="00D33263">
        <w:tc>
          <w:tcPr>
            <w:tcW w:w="10456" w:type="dxa"/>
          </w:tcPr>
          <w:p w14:paraId="0AFE5E0E" w14:textId="77777777" w:rsidR="00073161" w:rsidRDefault="00073161" w:rsidP="00D33263">
            <w:pPr>
              <w:rPr>
                <w:b/>
                <w:bCs/>
                <w:color w:val="002060"/>
              </w:rPr>
            </w:pPr>
          </w:p>
          <w:p w14:paraId="5B6B06B7" w14:textId="77777777" w:rsidR="00073161" w:rsidRPr="00EB3855" w:rsidRDefault="00073161" w:rsidP="00D33263">
            <w:pPr>
              <w:rPr>
                <w:b/>
                <w:bCs/>
                <w:color w:val="002060"/>
              </w:rPr>
            </w:pPr>
            <w:r>
              <w:rPr>
                <w:b/>
                <w:bCs/>
                <w:color w:val="002060"/>
              </w:rPr>
              <w:t>Tanórán átadandó információk</w:t>
            </w:r>
          </w:p>
        </w:tc>
      </w:tr>
      <w:tr w:rsidR="00073161" w14:paraId="50A4BEF5" w14:textId="77777777" w:rsidTr="00D33263">
        <w:tc>
          <w:tcPr>
            <w:tcW w:w="10456" w:type="dxa"/>
          </w:tcPr>
          <w:p w14:paraId="1C531AA0" w14:textId="77777777" w:rsidR="00B523A9" w:rsidRPr="00B523A9" w:rsidRDefault="00B523A9" w:rsidP="00B523A9">
            <w:pPr>
              <w:rPr>
                <w:b/>
                <w:bCs/>
              </w:rPr>
            </w:pPr>
            <w:r w:rsidRPr="00B523A9">
              <w:rPr>
                <w:b/>
                <w:bCs/>
              </w:rPr>
              <w:t>Mit tekintünk online vásárlásnak? Azt, amikor az eladó által üzemeltetett internetes áruház (webshop / webáruház / online bolt / …) felületén (vagy esetleg e-mailben) számítógépünk vagy okos eszközünk segítségével rendelünk meg valamilyen terméket vagy szolgáltatást.</w:t>
            </w:r>
          </w:p>
          <w:p w14:paraId="3B3125F8" w14:textId="77777777" w:rsidR="00B523A9" w:rsidRPr="00B523A9" w:rsidRDefault="00B523A9" w:rsidP="00B523A9">
            <w:r w:rsidRPr="00B523A9">
              <w:t>Itt szóba kerülhet:</w:t>
            </w:r>
          </w:p>
          <w:p w14:paraId="678A7D9F" w14:textId="77777777" w:rsidR="00B523A9" w:rsidRPr="00B523A9" w:rsidRDefault="00B523A9" w:rsidP="00B523A9">
            <w:r w:rsidRPr="00B523A9">
              <w:t>- Ki kezdeményezi a tranzakciót ilyen esetben?</w:t>
            </w:r>
          </w:p>
          <w:p w14:paraId="4702377F" w14:textId="77777777" w:rsidR="00B523A9" w:rsidRPr="00B523A9" w:rsidRDefault="00B523A9" w:rsidP="00B523A9">
            <w:r w:rsidRPr="00B523A9">
              <w:t>- Ki adja meg az adatokat?</w:t>
            </w:r>
          </w:p>
          <w:p w14:paraId="3B17CAD8" w14:textId="77777777" w:rsidR="00B523A9" w:rsidRPr="00B523A9" w:rsidRDefault="00B523A9" w:rsidP="00B523A9">
            <w:r w:rsidRPr="00B523A9">
              <w:t>- Hogyan tárolhatók a bankkártyaadatok?</w:t>
            </w:r>
          </w:p>
          <w:p w14:paraId="1ACD93CB" w14:textId="77777777" w:rsidR="00B523A9" w:rsidRPr="00B523A9" w:rsidRDefault="00B523A9" w:rsidP="00B523A9">
            <w:pPr>
              <w:rPr>
                <w:b/>
                <w:bCs/>
              </w:rPr>
            </w:pPr>
            <w:r w:rsidRPr="00B523A9">
              <w:rPr>
                <w:b/>
                <w:bCs/>
              </w:rPr>
              <w:t>Milyen módok léteznek a fizetésre egy webshopban?</w:t>
            </w:r>
          </w:p>
          <w:p w14:paraId="5BAB859F" w14:textId="77777777" w:rsidR="00B523A9" w:rsidRPr="00B523A9" w:rsidRDefault="00B523A9" w:rsidP="00B523A9">
            <w:pPr>
              <w:rPr>
                <w:b/>
                <w:bCs/>
              </w:rPr>
            </w:pPr>
            <w:r w:rsidRPr="00B523A9">
              <w:rPr>
                <w:b/>
                <w:bCs/>
              </w:rPr>
              <w:t>FELADAT: Soroljatok fel fizetési lehetőségeket!</w:t>
            </w:r>
          </w:p>
          <w:p w14:paraId="5E320B69" w14:textId="77777777" w:rsidR="00B523A9" w:rsidRPr="00B523A9" w:rsidRDefault="00B523A9" w:rsidP="00B523A9">
            <w:pPr>
              <w:numPr>
                <w:ilvl w:val="0"/>
                <w:numId w:val="3"/>
              </w:numPr>
            </w:pPr>
            <w:r w:rsidRPr="00B523A9">
              <w:t>Bankkártyával (vagy ajándékkártyával, ajándékutalvánnyal) a webshopban (előre)*</w:t>
            </w:r>
          </w:p>
          <w:p w14:paraId="40ECB581" w14:textId="42081673" w:rsidR="00B523A9" w:rsidRPr="00B523A9" w:rsidRDefault="00B523A9" w:rsidP="00B523A9">
            <w:pPr>
              <w:numPr>
                <w:ilvl w:val="0"/>
                <w:numId w:val="3"/>
              </w:numPr>
            </w:pPr>
            <w:r w:rsidRPr="00B523A9">
              <w:t>Átutalással (előre)*</w:t>
            </w:r>
          </w:p>
          <w:p w14:paraId="53FBE117" w14:textId="77777777" w:rsidR="00B523A9" w:rsidRPr="00B523A9" w:rsidRDefault="00B523A9" w:rsidP="00B523A9">
            <w:pPr>
              <w:numPr>
                <w:ilvl w:val="0"/>
                <w:numId w:val="3"/>
              </w:numPr>
            </w:pPr>
            <w:r w:rsidRPr="00B523A9">
              <w:t>Készpénzzel a futárnak vagy személyes átvételi ponton (utánvét)</w:t>
            </w:r>
          </w:p>
          <w:p w14:paraId="00F71749" w14:textId="77777777" w:rsidR="00B523A9" w:rsidRPr="00B523A9" w:rsidRDefault="00B523A9" w:rsidP="00B523A9">
            <w:pPr>
              <w:numPr>
                <w:ilvl w:val="0"/>
                <w:numId w:val="3"/>
              </w:numPr>
            </w:pPr>
            <w:r w:rsidRPr="00B523A9">
              <w:t>Bankkártyával / mobiltelefonnal / okosórával a futárnak, személyes átvételi ponton vagy csomagautomatánál (utánvét)</w:t>
            </w:r>
          </w:p>
          <w:p w14:paraId="2244FC86" w14:textId="77777777" w:rsidR="00B523A9" w:rsidRPr="00B523A9" w:rsidRDefault="00B523A9" w:rsidP="00B523A9">
            <w:pPr>
              <w:numPr>
                <w:ilvl w:val="0"/>
                <w:numId w:val="3"/>
              </w:numPr>
            </w:pPr>
            <w:r w:rsidRPr="00B523A9">
              <w:t>Fizetési kérelem, QR-kód (előre/utánvét)</w:t>
            </w:r>
          </w:p>
          <w:p w14:paraId="2D7DDEFE" w14:textId="77777777" w:rsidR="009737B6" w:rsidRDefault="00B523A9" w:rsidP="00B523A9">
            <w:pPr>
              <w:rPr>
                <w:b/>
                <w:bCs/>
              </w:rPr>
            </w:pPr>
            <w:r w:rsidRPr="00B523A9">
              <w:rPr>
                <w:b/>
                <w:bCs/>
              </w:rPr>
              <w:t>*Mérlegeljük minden esetben az előre történő fizetés kockázatait és az utánvétel költségét, és inkább válasszunk utánvételt, különösen nagyobb összegű vásárlás esetén!</w:t>
            </w:r>
          </w:p>
          <w:p w14:paraId="4B987294" w14:textId="1F30D60E" w:rsidR="00B523A9" w:rsidRPr="00B523A9" w:rsidRDefault="000E1330" w:rsidP="00B523A9">
            <w:r>
              <w:t xml:space="preserve">Egyes esetekben </w:t>
            </w:r>
            <w:r w:rsidR="00FF63CA">
              <w:t>átutalással is van lehetőség utánvéttel fizetni</w:t>
            </w:r>
            <w:r w:rsidR="009737B6">
              <w:t xml:space="preserve"> (azonnali</w:t>
            </w:r>
            <w:r w:rsidR="0051138B">
              <w:t xml:space="preserve"> átutalás).</w:t>
            </w:r>
          </w:p>
          <w:p w14:paraId="3B4E9486" w14:textId="77777777" w:rsidR="00073161" w:rsidRDefault="00073161" w:rsidP="00D33263"/>
        </w:tc>
      </w:tr>
      <w:tr w:rsidR="00073161" w:rsidRPr="000D5997" w14:paraId="13B94483" w14:textId="77777777" w:rsidTr="00D33263">
        <w:tc>
          <w:tcPr>
            <w:tcW w:w="10456" w:type="dxa"/>
          </w:tcPr>
          <w:p w14:paraId="678220DF" w14:textId="77777777" w:rsidR="00073161" w:rsidRDefault="00073161" w:rsidP="00D33263">
            <w:pPr>
              <w:rPr>
                <w:b/>
                <w:bCs/>
                <w:color w:val="002060"/>
              </w:rPr>
            </w:pPr>
          </w:p>
          <w:p w14:paraId="0633FE8E" w14:textId="77777777" w:rsidR="00073161" w:rsidRPr="000D5997" w:rsidRDefault="00073161" w:rsidP="00D33263">
            <w:pPr>
              <w:rPr>
                <w:b/>
                <w:bCs/>
                <w:color w:val="002060"/>
              </w:rPr>
            </w:pPr>
            <w:r w:rsidRPr="000D5997">
              <w:rPr>
                <w:b/>
                <w:bCs/>
                <w:color w:val="002060"/>
              </w:rPr>
              <w:t>Technikai információ</w:t>
            </w:r>
          </w:p>
        </w:tc>
      </w:tr>
      <w:tr w:rsidR="00073161" w:rsidRPr="000D5997" w14:paraId="42E87968" w14:textId="77777777" w:rsidTr="00D33263">
        <w:tc>
          <w:tcPr>
            <w:tcW w:w="10456" w:type="dxa"/>
          </w:tcPr>
          <w:p w14:paraId="45860E89" w14:textId="0E2698CF" w:rsidR="00073161" w:rsidRPr="000D5997" w:rsidRDefault="00D303A0" w:rsidP="00D33263">
            <w:r w:rsidRPr="00D303A0">
              <w:t>Ha jelen van önkéntes, célzott kérdésfeltevéssel segítheti a diákokat a válaszadásban.</w:t>
            </w:r>
          </w:p>
        </w:tc>
      </w:tr>
    </w:tbl>
    <w:p w14:paraId="1EA68FBD" w14:textId="77777777" w:rsidR="00073161" w:rsidRDefault="00073161" w:rsidP="00073161">
      <w:r>
        <w:br w:type="page"/>
      </w:r>
    </w:p>
    <w:tbl>
      <w:tblPr>
        <w:tblStyle w:val="Rcsostblzat"/>
        <w:tblW w:w="0" w:type="auto"/>
        <w:tblLook w:val="04A0" w:firstRow="1" w:lastRow="0" w:firstColumn="1" w:lastColumn="0" w:noHBand="0" w:noVBand="1"/>
      </w:tblPr>
      <w:tblGrid>
        <w:gridCol w:w="10456"/>
      </w:tblGrid>
      <w:tr w:rsidR="00073161" w:rsidRPr="00EB3855" w14:paraId="3758E29E" w14:textId="77777777" w:rsidTr="00D33263">
        <w:tc>
          <w:tcPr>
            <w:tcW w:w="10456" w:type="dxa"/>
          </w:tcPr>
          <w:p w14:paraId="64F8C98C" w14:textId="285BE055" w:rsidR="00073161" w:rsidRPr="00EB3855" w:rsidRDefault="00073161" w:rsidP="00D33263">
            <w:pPr>
              <w:rPr>
                <w:b/>
                <w:bCs/>
                <w:color w:val="002060"/>
              </w:rPr>
            </w:pPr>
            <w:r w:rsidRPr="00EB3855">
              <w:rPr>
                <w:b/>
                <w:bCs/>
                <w:color w:val="002060"/>
              </w:rPr>
              <w:lastRenderedPageBreak/>
              <w:t>1</w:t>
            </w:r>
            <w:r w:rsidR="0088528B">
              <w:rPr>
                <w:b/>
                <w:bCs/>
                <w:color w:val="002060"/>
              </w:rPr>
              <w:t>0</w:t>
            </w:r>
            <w:r w:rsidRPr="00EB3855">
              <w:rPr>
                <w:b/>
                <w:bCs/>
                <w:color w:val="002060"/>
              </w:rPr>
              <w:t>. dia</w:t>
            </w:r>
          </w:p>
        </w:tc>
      </w:tr>
      <w:tr w:rsidR="00073161" w14:paraId="1198DA69" w14:textId="77777777" w:rsidTr="00D33263">
        <w:tc>
          <w:tcPr>
            <w:tcW w:w="10456" w:type="dxa"/>
          </w:tcPr>
          <w:p w14:paraId="67FA8A4F" w14:textId="24CBC310" w:rsidR="00073161" w:rsidRDefault="0088528B" w:rsidP="00D33263">
            <w:r>
              <w:rPr>
                <w:noProof/>
              </w:rPr>
              <w:drawing>
                <wp:inline distT="0" distB="0" distL="0" distR="0" wp14:anchorId="423DCF9C" wp14:editId="545A3C65">
                  <wp:extent cx="6642100" cy="3738245"/>
                  <wp:effectExtent l="0" t="0" r="6350" b="0"/>
                  <wp:docPr id="14" name="Kép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642100" cy="3738245"/>
                          </a:xfrm>
                          <a:prstGeom prst="rect">
                            <a:avLst/>
                          </a:prstGeom>
                          <a:noFill/>
                          <a:ln>
                            <a:noFill/>
                          </a:ln>
                        </pic:spPr>
                      </pic:pic>
                    </a:graphicData>
                  </a:graphic>
                </wp:inline>
              </w:drawing>
            </w:r>
          </w:p>
        </w:tc>
      </w:tr>
      <w:tr w:rsidR="00073161" w:rsidRPr="00EB3855" w14:paraId="6CB00D95" w14:textId="77777777" w:rsidTr="00D33263">
        <w:tc>
          <w:tcPr>
            <w:tcW w:w="10456" w:type="dxa"/>
          </w:tcPr>
          <w:p w14:paraId="2FFF9C3A" w14:textId="77777777" w:rsidR="00073161" w:rsidRDefault="00073161" w:rsidP="00D33263">
            <w:pPr>
              <w:rPr>
                <w:b/>
                <w:bCs/>
                <w:color w:val="002060"/>
              </w:rPr>
            </w:pPr>
          </w:p>
          <w:p w14:paraId="7C192BBE" w14:textId="77777777" w:rsidR="00073161" w:rsidRPr="00EB3855" w:rsidRDefault="00073161" w:rsidP="00D33263">
            <w:pPr>
              <w:rPr>
                <w:b/>
                <w:bCs/>
                <w:color w:val="002060"/>
              </w:rPr>
            </w:pPr>
            <w:r>
              <w:rPr>
                <w:b/>
                <w:bCs/>
                <w:color w:val="002060"/>
              </w:rPr>
              <w:t>Tanórán átadandó információk</w:t>
            </w:r>
          </w:p>
        </w:tc>
      </w:tr>
      <w:tr w:rsidR="00073161" w14:paraId="383487E3" w14:textId="77777777" w:rsidTr="00D33263">
        <w:tc>
          <w:tcPr>
            <w:tcW w:w="10456" w:type="dxa"/>
          </w:tcPr>
          <w:p w14:paraId="1DCC4DFE" w14:textId="77777777" w:rsidR="000A2250" w:rsidRPr="000A2250" w:rsidRDefault="000A2250" w:rsidP="000A2250">
            <w:r w:rsidRPr="000A2250">
              <w:rPr>
                <w:b/>
                <w:bCs/>
              </w:rPr>
              <w:t>Az imént felmerült a bankkártya (mint online fizetési mód), a következő feladat ehhez kapcsolódik…</w:t>
            </w:r>
          </w:p>
          <w:p w14:paraId="41D8CA50" w14:textId="77777777" w:rsidR="000A2250" w:rsidRPr="000A2250" w:rsidRDefault="000A2250" w:rsidP="000A2250">
            <w:r w:rsidRPr="000A2250">
              <w:t>Az osztály véleményt nyilvánít a következő állításról:</w:t>
            </w:r>
          </w:p>
          <w:p w14:paraId="34D62C04" w14:textId="77777777" w:rsidR="000A2250" w:rsidRPr="000A2250" w:rsidRDefault="000A2250" w:rsidP="000A2250">
            <w:r w:rsidRPr="000A2250">
              <w:rPr>
                <w:b/>
                <w:bCs/>
                <w:i/>
                <w:iCs/>
              </w:rPr>
              <w:t>„</w:t>
            </w:r>
            <w:r w:rsidRPr="000A2250">
              <w:rPr>
                <w:b/>
                <w:bCs/>
              </w:rPr>
              <w:t>Nyugodtan lehet online fizetni bankkártyával, mert biztonságos.</w:t>
            </w:r>
            <w:r w:rsidRPr="000A2250">
              <w:rPr>
                <w:b/>
                <w:bCs/>
                <w:i/>
                <w:iCs/>
              </w:rPr>
              <w:t xml:space="preserve">” </w:t>
            </w:r>
            <w:r w:rsidRPr="000A2250">
              <w:t>(FONTOS, hogy a mondat pontosan így hangozzon el!)</w:t>
            </w:r>
          </w:p>
          <w:p w14:paraId="17635DD6" w14:textId="5750747B" w:rsidR="000A2250" w:rsidRPr="000A2250" w:rsidRDefault="000A2250" w:rsidP="000A2250">
            <w:r w:rsidRPr="000A2250">
              <w:t>Megkérjük az osztályt, hogy mindenki álljon fel, majd üljön le az</w:t>
            </w:r>
            <w:r w:rsidR="00DE10F6">
              <w:t>,</w:t>
            </w:r>
            <w:r w:rsidRPr="000A2250">
              <w:t xml:space="preserve"> aki NEM ÉRT EGYET az állítással. Az állítást célszerű többször megismételni.</w:t>
            </w:r>
          </w:p>
          <w:p w14:paraId="5A13A00D" w14:textId="77777777" w:rsidR="000A2250" w:rsidRPr="000A2250" w:rsidRDefault="000A2250" w:rsidP="000A2250">
            <w:r w:rsidRPr="000A2250">
              <w:t>Ezt követően tehát azok állnak, akik egyetértenek az állítással: azt gondolják, hogy az online bankkártyás fizetés biztonságos. Az ülő diákok szerint pedig vélhetően a fizetési kártyás vásárlásnak az interneten vannak veszélyei.</w:t>
            </w:r>
          </w:p>
          <w:p w14:paraId="3DEFED3D" w14:textId="77777777" w:rsidR="000A2250" w:rsidRPr="000A2250" w:rsidRDefault="000A2250" w:rsidP="000A2250">
            <w:r w:rsidRPr="000A2250">
              <w:t xml:space="preserve">A feladat bármilyen közösségben értelmezhető, de az különböző osztályokban értelemszerűen más megoldások születnek. (A korosztályos sajátosságok, a családi háttér terén megjelenő különbségek, a lakhely, településtípus sajátosságai meghatározók lehetnek.) </w:t>
            </w:r>
          </w:p>
          <w:p w14:paraId="39060D2F" w14:textId="25B08D07" w:rsidR="00073161" w:rsidRDefault="000A2250" w:rsidP="00D33263">
            <w:r w:rsidRPr="000A2250">
              <w:t>A két csoport (álló és ülő diákok) kialakulása után, kb. három-három vélemény/érv meghallgatása következhet. Szólítsuk meg a csoportokat és biztassuk őket a döntésük megmagyarázására!</w:t>
            </w:r>
          </w:p>
        </w:tc>
      </w:tr>
      <w:tr w:rsidR="00073161" w:rsidRPr="00EB3855" w14:paraId="60CD058E" w14:textId="77777777" w:rsidTr="00D33263">
        <w:tc>
          <w:tcPr>
            <w:tcW w:w="10456" w:type="dxa"/>
          </w:tcPr>
          <w:p w14:paraId="524DD1B3" w14:textId="77777777" w:rsidR="00073161" w:rsidRDefault="00073161" w:rsidP="00D33263">
            <w:pPr>
              <w:rPr>
                <w:b/>
                <w:bCs/>
                <w:color w:val="002060"/>
              </w:rPr>
            </w:pPr>
          </w:p>
          <w:p w14:paraId="0E72AFC0" w14:textId="77777777" w:rsidR="00073161" w:rsidRPr="00EB3855" w:rsidRDefault="00073161" w:rsidP="00D33263">
            <w:pPr>
              <w:rPr>
                <w:b/>
                <w:bCs/>
                <w:color w:val="002060"/>
              </w:rPr>
            </w:pPr>
            <w:r w:rsidRPr="00EB3855">
              <w:rPr>
                <w:b/>
                <w:bCs/>
                <w:color w:val="002060"/>
              </w:rPr>
              <w:t>Háttérinformációk</w:t>
            </w:r>
          </w:p>
        </w:tc>
      </w:tr>
      <w:tr w:rsidR="00073161" w14:paraId="23A52825" w14:textId="77777777" w:rsidTr="00D33263">
        <w:tc>
          <w:tcPr>
            <w:tcW w:w="10456" w:type="dxa"/>
          </w:tcPr>
          <w:p w14:paraId="368907F4" w14:textId="77777777" w:rsidR="002503E2" w:rsidRPr="002503E2" w:rsidRDefault="002503E2" w:rsidP="002503E2">
            <w:r w:rsidRPr="002503E2">
              <w:t>Érdemes úgy vezetni a beszélgetést, hogy szóba kerüljenek:</w:t>
            </w:r>
          </w:p>
          <w:p w14:paraId="4202FA93" w14:textId="77777777" w:rsidR="002503E2" w:rsidRPr="002503E2" w:rsidRDefault="002503E2" w:rsidP="002503E2">
            <w:r w:rsidRPr="002503E2">
              <w:t>1. Az online bankkártyahasználat veszélyei, hátrányai</w:t>
            </w:r>
          </w:p>
          <w:p w14:paraId="0753B891" w14:textId="113CECF5" w:rsidR="002503E2" w:rsidRPr="002503E2" w:rsidRDefault="002503E2" w:rsidP="002503E2">
            <w:r w:rsidRPr="002503E2">
              <w:t>2. A bankkártya-használat előnyei</w:t>
            </w:r>
            <w:r w:rsidR="002D5333" w:rsidRPr="002D5333">
              <w:t>, kiemelve az eseti jelleggel feltöltött webkártyahasználat lehetőségét</w:t>
            </w:r>
          </w:p>
          <w:p w14:paraId="68AA6CCA" w14:textId="2654311D" w:rsidR="002503E2" w:rsidRPr="002503E2" w:rsidRDefault="002503E2" w:rsidP="002503E2">
            <w:r w:rsidRPr="002503E2">
              <w:t>3. Kapcsolódó esetek, körülmények (pl. bankkártyás fizetés a csomag átvételekor, bankkártya</w:t>
            </w:r>
            <w:r w:rsidR="006E483A">
              <w:t xml:space="preserve"> </w:t>
            </w:r>
            <w:r w:rsidRPr="002503E2">
              <w:t>adatok tárolása)</w:t>
            </w:r>
          </w:p>
          <w:p w14:paraId="345B0A41" w14:textId="67175EA5" w:rsidR="00073161" w:rsidRDefault="002503E2" w:rsidP="002503E2">
            <w:r w:rsidRPr="002503E2">
              <w:t>(Előfordulhat, hogy az egész osztály egy állásponton van, de ez nem probléma, hanem egy érdekes helyzet, ami szintén jó lehetőséget ad a téma megbeszélésére. Az is jó következtetés lehet, hogy mindkét csoportnak igaza van, hiszen az online bankkártyás fizetés biztonsága valójában a helyes kivitelezés függvénye.)</w:t>
            </w:r>
          </w:p>
        </w:tc>
      </w:tr>
      <w:tr w:rsidR="00073161" w:rsidRPr="000D5997" w14:paraId="6E099C06" w14:textId="77777777" w:rsidTr="00D33263">
        <w:tc>
          <w:tcPr>
            <w:tcW w:w="10456" w:type="dxa"/>
          </w:tcPr>
          <w:p w14:paraId="1201E6B1" w14:textId="77777777" w:rsidR="00073161" w:rsidRDefault="00073161" w:rsidP="00D33263">
            <w:pPr>
              <w:rPr>
                <w:b/>
                <w:bCs/>
                <w:color w:val="002060"/>
              </w:rPr>
            </w:pPr>
          </w:p>
          <w:p w14:paraId="6DFBC035" w14:textId="77777777" w:rsidR="00073161" w:rsidRPr="000D5997" w:rsidRDefault="00073161" w:rsidP="00D33263">
            <w:pPr>
              <w:rPr>
                <w:b/>
                <w:bCs/>
                <w:color w:val="002060"/>
              </w:rPr>
            </w:pPr>
            <w:r w:rsidRPr="000D5997">
              <w:rPr>
                <w:b/>
                <w:bCs/>
                <w:color w:val="002060"/>
              </w:rPr>
              <w:t>Technikai információ</w:t>
            </w:r>
          </w:p>
        </w:tc>
      </w:tr>
      <w:tr w:rsidR="00073161" w:rsidRPr="000D5997" w14:paraId="6017D5F4" w14:textId="77777777" w:rsidTr="00D33263">
        <w:tc>
          <w:tcPr>
            <w:tcW w:w="10456" w:type="dxa"/>
          </w:tcPr>
          <w:p w14:paraId="01B38C3E" w14:textId="0D0580B0" w:rsidR="00073161" w:rsidRPr="000D5997" w:rsidRDefault="000A2250" w:rsidP="00D33263">
            <w:r w:rsidRPr="000A2250">
              <w:t>Önkéntes jelenlétében a beszélgetés irányítása lehet az ő feladata. Ha valamilyen körülmény miatt könnyebbséget jelent, a felállás kézfelrakással helyettesíthető.</w:t>
            </w:r>
          </w:p>
        </w:tc>
      </w:tr>
    </w:tbl>
    <w:p w14:paraId="47A677C8" w14:textId="77777777" w:rsidR="00073161" w:rsidRDefault="00073161" w:rsidP="00073161">
      <w:r>
        <w:br w:type="page"/>
      </w:r>
    </w:p>
    <w:p w14:paraId="584E0AF2" w14:textId="77777777" w:rsidR="00073161" w:rsidRDefault="00073161" w:rsidP="00073161"/>
    <w:tbl>
      <w:tblPr>
        <w:tblStyle w:val="Rcsostblzat"/>
        <w:tblW w:w="0" w:type="auto"/>
        <w:tblLook w:val="04A0" w:firstRow="1" w:lastRow="0" w:firstColumn="1" w:lastColumn="0" w:noHBand="0" w:noVBand="1"/>
      </w:tblPr>
      <w:tblGrid>
        <w:gridCol w:w="10456"/>
      </w:tblGrid>
      <w:tr w:rsidR="00073161" w:rsidRPr="00EB3855" w14:paraId="2030D0B6" w14:textId="77777777" w:rsidTr="00D33263">
        <w:tc>
          <w:tcPr>
            <w:tcW w:w="10456" w:type="dxa"/>
          </w:tcPr>
          <w:p w14:paraId="39056CEF" w14:textId="38070485" w:rsidR="00073161" w:rsidRPr="00EB3855" w:rsidRDefault="00073161" w:rsidP="00D33263">
            <w:pPr>
              <w:rPr>
                <w:b/>
                <w:bCs/>
                <w:color w:val="002060"/>
              </w:rPr>
            </w:pPr>
            <w:r w:rsidRPr="00EB3855">
              <w:rPr>
                <w:b/>
                <w:bCs/>
                <w:color w:val="002060"/>
              </w:rPr>
              <w:t>1</w:t>
            </w:r>
            <w:r w:rsidR="0088528B">
              <w:rPr>
                <w:b/>
                <w:bCs/>
                <w:color w:val="002060"/>
              </w:rPr>
              <w:t>1</w:t>
            </w:r>
            <w:r w:rsidRPr="00EB3855">
              <w:rPr>
                <w:b/>
                <w:bCs/>
                <w:color w:val="002060"/>
              </w:rPr>
              <w:t>. dia</w:t>
            </w:r>
          </w:p>
        </w:tc>
      </w:tr>
      <w:tr w:rsidR="00073161" w14:paraId="6AC3F862" w14:textId="77777777" w:rsidTr="00D33263">
        <w:tc>
          <w:tcPr>
            <w:tcW w:w="10456" w:type="dxa"/>
          </w:tcPr>
          <w:p w14:paraId="0BC39F53" w14:textId="101761DA" w:rsidR="00073161" w:rsidRDefault="005663C7" w:rsidP="00D33263">
            <w:r>
              <w:rPr>
                <w:noProof/>
              </w:rPr>
              <w:drawing>
                <wp:inline distT="0" distB="0" distL="0" distR="0" wp14:anchorId="16F20079" wp14:editId="41A91F02">
                  <wp:extent cx="6642100" cy="3738245"/>
                  <wp:effectExtent l="0" t="0" r="6350" b="0"/>
                  <wp:docPr id="16" name="Kép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642100" cy="3738245"/>
                          </a:xfrm>
                          <a:prstGeom prst="rect">
                            <a:avLst/>
                          </a:prstGeom>
                          <a:noFill/>
                          <a:ln>
                            <a:noFill/>
                          </a:ln>
                        </pic:spPr>
                      </pic:pic>
                    </a:graphicData>
                  </a:graphic>
                </wp:inline>
              </w:drawing>
            </w:r>
          </w:p>
        </w:tc>
      </w:tr>
      <w:tr w:rsidR="00073161" w:rsidRPr="00EB3855" w14:paraId="2887C4F4" w14:textId="77777777" w:rsidTr="00D33263">
        <w:tc>
          <w:tcPr>
            <w:tcW w:w="10456" w:type="dxa"/>
          </w:tcPr>
          <w:p w14:paraId="7B1CC182" w14:textId="77777777" w:rsidR="00073161" w:rsidRDefault="00073161" w:rsidP="00D33263">
            <w:pPr>
              <w:rPr>
                <w:b/>
                <w:bCs/>
                <w:color w:val="002060"/>
              </w:rPr>
            </w:pPr>
          </w:p>
          <w:p w14:paraId="19388660" w14:textId="77777777" w:rsidR="00073161" w:rsidRPr="00EB3855" w:rsidRDefault="00073161" w:rsidP="00D33263">
            <w:pPr>
              <w:rPr>
                <w:b/>
                <w:bCs/>
                <w:color w:val="002060"/>
              </w:rPr>
            </w:pPr>
            <w:r>
              <w:rPr>
                <w:b/>
                <w:bCs/>
                <w:color w:val="002060"/>
              </w:rPr>
              <w:t>Tanórán átadandó információk</w:t>
            </w:r>
          </w:p>
        </w:tc>
      </w:tr>
      <w:tr w:rsidR="00073161" w14:paraId="17BD78AA" w14:textId="77777777" w:rsidTr="00D33263">
        <w:tc>
          <w:tcPr>
            <w:tcW w:w="10456" w:type="dxa"/>
          </w:tcPr>
          <w:p w14:paraId="283CE664" w14:textId="77777777" w:rsidR="00DF0AB7" w:rsidRPr="00DF0AB7" w:rsidRDefault="00DF0AB7" w:rsidP="00DF0AB7">
            <w:r w:rsidRPr="00DF0AB7">
              <w:t>Ahogyan az imént megbeszéltük, nem csak fizikai vásárlás során (pl. boltban), hanem online környezetben is használhatjuk a kártyánkat.</w:t>
            </w:r>
          </w:p>
          <w:p w14:paraId="435F4C6A" w14:textId="77777777" w:rsidR="00DF0AB7" w:rsidRPr="00DF0AB7" w:rsidRDefault="00DF0AB7" w:rsidP="00DF0AB7"/>
          <w:p w14:paraId="3A03604A" w14:textId="77777777" w:rsidR="00DF0AB7" w:rsidRPr="00DF0AB7" w:rsidRDefault="00DF0AB7" w:rsidP="00DF0AB7">
            <w:r w:rsidRPr="00DF0AB7">
              <w:t>1. Ha lehetséges, engedélyezzük vagy kérjük azt a lehetőséget, hogy szöveges üzenetben (SMS-ben), alkalmazásban (</w:t>
            </w:r>
            <w:proofErr w:type="spellStart"/>
            <w:r w:rsidRPr="00DF0AB7">
              <w:t>push</w:t>
            </w:r>
            <w:proofErr w:type="spellEnd"/>
            <w:r w:rsidRPr="00DF0AB7">
              <w:t xml:space="preserve"> üzenetben) vagy e-mailben értesítést kapjunk a számlánkat vagy kártyánkat érintő műveletekről (műveletmegfigyelés)!</w:t>
            </w:r>
          </w:p>
          <w:p w14:paraId="2E91D24C" w14:textId="77777777" w:rsidR="00DF0AB7" w:rsidRPr="00DF0AB7" w:rsidRDefault="00DF0AB7" w:rsidP="00DF0AB7"/>
          <w:p w14:paraId="2B3D782A" w14:textId="1CFB552E" w:rsidR="00DF0AB7" w:rsidRPr="00DF0AB7" w:rsidRDefault="00DF0AB7" w:rsidP="00DF0AB7">
            <w:r w:rsidRPr="00DF0AB7">
              <w:t>2. Használhatunk webkártyát</w:t>
            </w:r>
            <w:r w:rsidR="005F7D94">
              <w:t xml:space="preserve"> (van egyszerhasználatos is)</w:t>
            </w:r>
            <w:r w:rsidRPr="00DF0AB7">
              <w:t>, ami egy olyan (jellemzően virtuális) kártya, amit speciálisan csak online vásárlásokra szokás (vagy csak arra lehetséges) alkalmazni. Eseti jelleggel tölthetjük fel a vásárláshoz éppen szükséges összeggel, így legrosszabb esetben is csak az ezen a másodlagos kártyánkon lévő összeget veszíthetjük el.</w:t>
            </w:r>
          </w:p>
          <w:p w14:paraId="7037B2D4" w14:textId="77777777" w:rsidR="00DF0AB7" w:rsidRPr="00DF0AB7" w:rsidRDefault="00DF0AB7" w:rsidP="00DF0AB7"/>
          <w:p w14:paraId="23D46B79" w14:textId="6C76FEDB" w:rsidR="00DF0AB7" w:rsidRPr="00DF0AB7" w:rsidRDefault="00DF0AB7" w:rsidP="00DF0AB7">
            <w:r w:rsidRPr="00DF0AB7">
              <w:t xml:space="preserve">3. Az erős ügyfélhitelesítésnek kettő vagy több olyan elemen kell alapulnia, amelyek az ismeret, a birtoklás és a biológiai tulajdonság kategóriába sorolhatók. Ez azt jelenti a gyakorlatban, hogy például minden kártyás online vásárlásnál a hitelesítéshez a kártyához tartozó kód (CVV/CVC kód – </w:t>
            </w:r>
            <w:proofErr w:type="spellStart"/>
            <w:r w:rsidRPr="00DF0AB7">
              <w:t>Card</w:t>
            </w:r>
            <w:proofErr w:type="spellEnd"/>
            <w:r w:rsidRPr="00DF0AB7">
              <w:t xml:space="preserve"> </w:t>
            </w:r>
            <w:proofErr w:type="spellStart"/>
            <w:r w:rsidRPr="00DF0AB7">
              <w:t>Verification</w:t>
            </w:r>
            <w:proofErr w:type="spellEnd"/>
            <w:r w:rsidRPr="00DF0AB7">
              <w:t xml:space="preserve"> </w:t>
            </w:r>
            <w:proofErr w:type="spellStart"/>
            <w:r w:rsidRPr="00DF0AB7">
              <w:t>Value</w:t>
            </w:r>
            <w:proofErr w:type="spellEnd"/>
            <w:r w:rsidRPr="00DF0AB7">
              <w:t>/</w:t>
            </w:r>
            <w:proofErr w:type="spellStart"/>
            <w:r w:rsidRPr="00DF0AB7">
              <w:t>Code</w:t>
            </w:r>
            <w:proofErr w:type="spellEnd"/>
            <w:r w:rsidRPr="00DF0AB7">
              <w:t>) megadásán túl meg kell erősíteni a tranzakciót pl. egy SMS-ben vagy mobilbanki applikációban érkező kóddal</w:t>
            </w:r>
            <w:r w:rsidR="005F7D94">
              <w:t>, arcfelismeréssel, ujjlenyomat megadással</w:t>
            </w:r>
            <w:r w:rsidRPr="00DF0AB7">
              <w:t>.</w:t>
            </w:r>
          </w:p>
          <w:p w14:paraId="272BCF8F" w14:textId="77777777" w:rsidR="00DF0AB7" w:rsidRPr="00DF0AB7" w:rsidRDefault="00DF0AB7" w:rsidP="00DF0AB7"/>
          <w:p w14:paraId="56C6692E" w14:textId="0678AE8E" w:rsidR="00DF0AB7" w:rsidRPr="00DF0AB7" w:rsidRDefault="00DF0AB7" w:rsidP="00DF0AB7">
            <w:r w:rsidRPr="00DF0AB7">
              <w:t>4.. Az egyes bankkártyák használatát különböző tranzakciós limitek beállításával tudjuk korlátozni. Pl.</w:t>
            </w:r>
            <w:r w:rsidR="005F7D94">
              <w:t xml:space="preserve"> internetes</w:t>
            </w:r>
            <w:r w:rsidRPr="00DF0AB7">
              <w:t xml:space="preserve"> vásárlás napi maximum 30 000,- Ft értékben</w:t>
            </w:r>
            <w:r w:rsidR="005F7D94">
              <w:t>, készpénzfelvétel napi 5.000 Ft</w:t>
            </w:r>
            <w:r w:rsidRPr="00DF0AB7">
              <w:t>.</w:t>
            </w:r>
            <w:r w:rsidRPr="00DF0AB7">
              <w:br/>
            </w:r>
          </w:p>
          <w:p w14:paraId="14BDE773" w14:textId="77777777" w:rsidR="00DF0AB7" w:rsidRDefault="00DF0AB7" w:rsidP="00DF0AB7">
            <w:r w:rsidRPr="00DF0AB7">
              <w:t xml:space="preserve">5. Gondoskodjunk a szoftverek frissítéséről és a megfelelő vírusvédelemről, továbbá az eszközeinken az automatikus zárolás beállításáról, különösen az online </w:t>
            </w:r>
            <w:proofErr w:type="spellStart"/>
            <w:r w:rsidRPr="00DF0AB7">
              <w:t>bankolásra</w:t>
            </w:r>
            <w:proofErr w:type="spellEnd"/>
            <w:r w:rsidRPr="00DF0AB7">
              <w:t xml:space="preserve"> használt számítógépünkön vagy a mobilunkon.</w:t>
            </w:r>
          </w:p>
          <w:p w14:paraId="69B5BC30" w14:textId="77777777" w:rsidR="003D24C0" w:rsidRDefault="003D24C0" w:rsidP="00DF0AB7"/>
          <w:p w14:paraId="7B9B8154" w14:textId="399E2F2C" w:rsidR="00073161" w:rsidRDefault="00000000" w:rsidP="00A3335C">
            <w:sdt>
              <w:sdtPr>
                <w:tag w:val="goog_rdk_344"/>
                <w:id w:val="-650983575"/>
              </w:sdtPr>
              <w:sdtContent>
                <w:sdt>
                  <w:sdtPr>
                    <w:tag w:val="goog_rdk_345"/>
                    <w:id w:val="-659700425"/>
                  </w:sdtPr>
                  <w:sdtContent>
                    <w:r w:rsidR="003D24C0">
                      <w:t xml:space="preserve">6. </w:t>
                    </w:r>
                  </w:sdtContent>
                </w:sdt>
                <w:sdt>
                  <w:sdtPr>
                    <w:tag w:val="goog_rdk_346"/>
                    <w:id w:val="1026747865"/>
                    <w:showingPlcHdr/>
                  </w:sdtPr>
                  <w:sdtContent>
                    <w:r w:rsidR="00A3335C">
                      <w:t xml:space="preserve">     </w:t>
                    </w:r>
                  </w:sdtContent>
                </w:sdt>
                <w:sdt>
                  <w:sdtPr>
                    <w:tag w:val="goog_rdk_347"/>
                    <w:id w:val="262656967"/>
                  </w:sdtPr>
                  <w:sdtContent>
                    <w:r w:rsidR="003D24C0">
                      <w:t>Az SMS-ben vagy banki alkalmazásban érkező biztonsági kódot/</w:t>
                    </w:r>
                    <w:proofErr w:type="spellStart"/>
                    <w:r w:rsidR="003D24C0">
                      <w:t>push</w:t>
                    </w:r>
                    <w:proofErr w:type="spellEnd"/>
                    <w:r w:rsidR="003D24C0">
                      <w:t xml:space="preserve"> üzenetet soha ne adjuk meg senkinek, banki ügyintézőnek sem! </w:t>
                    </w:r>
                  </w:sdtContent>
                </w:sdt>
              </w:sdtContent>
            </w:sdt>
          </w:p>
        </w:tc>
      </w:tr>
      <w:tr w:rsidR="00073161" w:rsidRPr="00EB3855" w14:paraId="43D8C80F" w14:textId="77777777" w:rsidTr="00D33263">
        <w:tc>
          <w:tcPr>
            <w:tcW w:w="10456" w:type="dxa"/>
          </w:tcPr>
          <w:p w14:paraId="707B437B" w14:textId="6C119EAA" w:rsidR="00073161" w:rsidRPr="00EB3855" w:rsidRDefault="00073161" w:rsidP="00D33263">
            <w:pPr>
              <w:rPr>
                <w:b/>
                <w:bCs/>
                <w:color w:val="002060"/>
              </w:rPr>
            </w:pPr>
            <w:r w:rsidRPr="00EB3855">
              <w:rPr>
                <w:b/>
                <w:bCs/>
                <w:color w:val="002060"/>
              </w:rPr>
              <w:lastRenderedPageBreak/>
              <w:t>1</w:t>
            </w:r>
            <w:r w:rsidR="005663C7">
              <w:rPr>
                <w:b/>
                <w:bCs/>
                <w:color w:val="002060"/>
              </w:rPr>
              <w:t>2</w:t>
            </w:r>
            <w:r w:rsidRPr="00EB3855">
              <w:rPr>
                <w:b/>
                <w:bCs/>
                <w:color w:val="002060"/>
              </w:rPr>
              <w:t>. dia</w:t>
            </w:r>
          </w:p>
        </w:tc>
      </w:tr>
      <w:tr w:rsidR="00073161" w14:paraId="367781EF" w14:textId="77777777" w:rsidTr="00D33263">
        <w:tc>
          <w:tcPr>
            <w:tcW w:w="10456" w:type="dxa"/>
          </w:tcPr>
          <w:p w14:paraId="6E7FC362" w14:textId="48AF4718" w:rsidR="00073161" w:rsidRDefault="009C7709" w:rsidP="00D33263">
            <w:r>
              <w:rPr>
                <w:noProof/>
              </w:rPr>
              <w:drawing>
                <wp:inline distT="0" distB="0" distL="0" distR="0" wp14:anchorId="62E3F42A" wp14:editId="0E8613B9">
                  <wp:extent cx="6644005" cy="3738880"/>
                  <wp:effectExtent l="0" t="0" r="4445" b="0"/>
                  <wp:docPr id="11"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644005" cy="3738880"/>
                          </a:xfrm>
                          <a:prstGeom prst="rect">
                            <a:avLst/>
                          </a:prstGeom>
                          <a:noFill/>
                          <a:ln>
                            <a:noFill/>
                          </a:ln>
                        </pic:spPr>
                      </pic:pic>
                    </a:graphicData>
                  </a:graphic>
                </wp:inline>
              </w:drawing>
            </w:r>
          </w:p>
        </w:tc>
      </w:tr>
      <w:tr w:rsidR="00073161" w:rsidRPr="00EB3855" w14:paraId="11CA443A" w14:textId="77777777" w:rsidTr="00D33263">
        <w:tc>
          <w:tcPr>
            <w:tcW w:w="10456" w:type="dxa"/>
          </w:tcPr>
          <w:p w14:paraId="21C08711" w14:textId="77777777" w:rsidR="00073161" w:rsidRDefault="00073161" w:rsidP="00D33263">
            <w:pPr>
              <w:rPr>
                <w:b/>
                <w:bCs/>
                <w:color w:val="002060"/>
              </w:rPr>
            </w:pPr>
          </w:p>
          <w:p w14:paraId="720A5776" w14:textId="77777777" w:rsidR="00073161" w:rsidRPr="00EB3855" w:rsidRDefault="00073161" w:rsidP="00D33263">
            <w:pPr>
              <w:rPr>
                <w:b/>
                <w:bCs/>
                <w:color w:val="002060"/>
              </w:rPr>
            </w:pPr>
            <w:r>
              <w:rPr>
                <w:b/>
                <w:bCs/>
                <w:color w:val="002060"/>
              </w:rPr>
              <w:t>Tanórán átadandó információk</w:t>
            </w:r>
          </w:p>
        </w:tc>
      </w:tr>
      <w:tr w:rsidR="00073161" w14:paraId="2A549B68" w14:textId="77777777" w:rsidTr="00D33263">
        <w:tc>
          <w:tcPr>
            <w:tcW w:w="10456" w:type="dxa"/>
          </w:tcPr>
          <w:p w14:paraId="5DCB8595" w14:textId="44917B82" w:rsidR="007B7A95" w:rsidRPr="007B7A95" w:rsidRDefault="007B7A95" w:rsidP="007B7A95">
            <w:r w:rsidRPr="007B7A95">
              <w:rPr>
                <w:b/>
                <w:bCs/>
              </w:rPr>
              <w:t>A legtöbben már tudják, hogy az „123456” és a „kiscica12” nem a legjobb jelszavak. Azt szokták mondani, hogy ezeknél ERŐSEBB jelszavakra van szükségünk – ez a legtöbb banki művelethez (pl. átutalás Netbankból) is elengedhetetlen. Nagyot léphetünk előre az online önvédelemben</w:t>
            </w:r>
            <w:r w:rsidR="00DE10F6">
              <w:rPr>
                <w:b/>
                <w:bCs/>
              </w:rPr>
              <w:t>,</w:t>
            </w:r>
            <w:r w:rsidRPr="007B7A95">
              <w:rPr>
                <w:b/>
                <w:bCs/>
              </w:rPr>
              <w:t xml:space="preserve"> ha biztonságos jelszavakat használunk.</w:t>
            </w:r>
          </w:p>
          <w:p w14:paraId="63D07E4B" w14:textId="77777777" w:rsidR="007B7A95" w:rsidRPr="007B7A95" w:rsidRDefault="007B7A95" w:rsidP="007B7A95">
            <w:r w:rsidRPr="007B7A95">
              <w:rPr>
                <w:b/>
                <w:bCs/>
              </w:rPr>
              <w:t>De milyen a jó, biztonságos, avagy ERŐS jelszó?</w:t>
            </w:r>
            <w:r w:rsidRPr="007B7A95">
              <w:rPr>
                <w:b/>
                <w:bCs/>
              </w:rPr>
              <w:br/>
              <w:t>...valami ahhoz hasonló, amit alul, zölddel látunk a képen:</w:t>
            </w:r>
          </w:p>
          <w:p w14:paraId="4BEFEA5A" w14:textId="5EBF3C57" w:rsidR="003D24C0" w:rsidRDefault="003D24C0" w:rsidP="007B7A95">
            <w:r>
              <w:t>- legalább 12 karakter hosszú</w:t>
            </w:r>
          </w:p>
          <w:p w14:paraId="5089E2EE" w14:textId="6232A4FA" w:rsidR="007B7A95" w:rsidRPr="007B7A95" w:rsidRDefault="007B7A95" w:rsidP="007B7A95">
            <w:r w:rsidRPr="007B7A95">
              <w:t>- kis és nagy betűket is tartalmaz</w:t>
            </w:r>
          </w:p>
          <w:p w14:paraId="54D39C93" w14:textId="77777777" w:rsidR="007B7A95" w:rsidRPr="007B7A95" w:rsidRDefault="007B7A95" w:rsidP="007B7A95">
            <w:r w:rsidRPr="007B7A95">
              <w:t>- számok is vannak benne</w:t>
            </w:r>
          </w:p>
          <w:p w14:paraId="552AA49E" w14:textId="4D360C59" w:rsidR="007B7A95" w:rsidRPr="007B7A95" w:rsidRDefault="007B7A95" w:rsidP="007B7A95">
            <w:r w:rsidRPr="007B7A95">
              <w:t>- speciális karaktert is találhatunk benne (pl. dollár jel</w:t>
            </w:r>
            <w:r w:rsidR="003D24C0">
              <w:t>, pont, # stb.</w:t>
            </w:r>
            <w:r w:rsidRPr="007B7A95">
              <w:t>)</w:t>
            </w:r>
          </w:p>
          <w:p w14:paraId="5FFA2CD8" w14:textId="77777777" w:rsidR="007B7A95" w:rsidRPr="007B7A95" w:rsidRDefault="007B7A95" w:rsidP="007B7A95">
            <w:r w:rsidRPr="007B7A95">
              <w:t>- nincsenek benne személyes információk (név, becenév, cím, e-mail cím, telefonszám, rokon vagy háziállat neve, születési dátum stb.)!</w:t>
            </w:r>
          </w:p>
          <w:p w14:paraId="1B974671" w14:textId="77777777" w:rsidR="007B7A95" w:rsidRPr="007B7A95" w:rsidRDefault="007B7A95" w:rsidP="007B7A95">
            <w:r w:rsidRPr="007B7A95">
              <w:t xml:space="preserve">- nincs benne semmi, ami könnyen hozzánk köthető (pl. </w:t>
            </w:r>
            <w:proofErr w:type="gramStart"/>
            <w:r w:rsidRPr="007B7A95">
              <w:t>kedvenc film,</w:t>
            </w:r>
            <w:proofErr w:type="gramEnd"/>
            <w:r w:rsidRPr="007B7A95">
              <w:t xml:space="preserve"> vagy játék, esetleg háziállat neve)</w:t>
            </w:r>
          </w:p>
          <w:p w14:paraId="15762D14" w14:textId="77777777" w:rsidR="007B7A95" w:rsidRPr="007B7A95" w:rsidRDefault="007B7A95" w:rsidP="007B7A95">
            <w:r w:rsidRPr="007B7A95">
              <w:rPr>
                <w:b/>
                <w:bCs/>
              </w:rPr>
              <w:t>Ezt a jelszót egy könnyen megjegyezhető dalszöveg-részletből alkottuk meg, néhány egyszerű művelettel.</w:t>
            </w:r>
          </w:p>
          <w:p w14:paraId="71AC0B70" w14:textId="77777777" w:rsidR="007B7A95" w:rsidRPr="007B7A95" w:rsidRDefault="007B7A95" w:rsidP="007B7A95">
            <w:r w:rsidRPr="007B7A95">
              <w:rPr>
                <w:b/>
                <w:bCs/>
              </w:rPr>
              <w:t>(Érdemes megkérdezni a diákokat, hogy felismerik-e ezeket a műveleteket.)</w:t>
            </w:r>
          </w:p>
          <w:p w14:paraId="703FCA36" w14:textId="77777777" w:rsidR="007B7A95" w:rsidRPr="007B7A95" w:rsidRDefault="007B7A95" w:rsidP="007B7A95">
            <w:pPr>
              <w:numPr>
                <w:ilvl w:val="0"/>
                <w:numId w:val="4"/>
              </w:numPr>
            </w:pPr>
            <w:r w:rsidRPr="007B7A95">
              <w:rPr>
                <w:b/>
                <w:bCs/>
              </w:rPr>
              <w:t xml:space="preserve">A szavak kezdőbetűit használtuk. </w:t>
            </w:r>
            <w:r w:rsidRPr="007B7A95">
              <w:t>Nagy betűk, írásjelek maradtak. Kettős mássalhangzóknál mindkét karaktert felhasználtuk.</w:t>
            </w:r>
          </w:p>
          <w:p w14:paraId="5A3D63A4" w14:textId="77777777" w:rsidR="007B7A95" w:rsidRPr="007B7A95" w:rsidRDefault="007B7A95" w:rsidP="007B7A95">
            <w:pPr>
              <w:numPr>
                <w:ilvl w:val="0"/>
                <w:numId w:val="4"/>
              </w:numPr>
            </w:pPr>
            <w:r w:rsidRPr="007B7A95">
              <w:t>A hosszú Ú betűt rövid U-</w:t>
            </w:r>
            <w:proofErr w:type="spellStart"/>
            <w:r w:rsidRPr="007B7A95">
              <w:t>ra</w:t>
            </w:r>
            <w:proofErr w:type="spellEnd"/>
            <w:r w:rsidRPr="007B7A95">
              <w:t xml:space="preserve"> változtattuk.</w:t>
            </w:r>
          </w:p>
          <w:p w14:paraId="17A83060" w14:textId="04A5EE70" w:rsidR="00073161" w:rsidRDefault="007B7A95" w:rsidP="00D33263">
            <w:pPr>
              <w:numPr>
                <w:ilvl w:val="0"/>
                <w:numId w:val="4"/>
              </w:numPr>
            </w:pPr>
            <w:r w:rsidRPr="007B7A95">
              <w:rPr>
                <w:b/>
                <w:bCs/>
              </w:rPr>
              <w:t xml:space="preserve">Néhány betűt számokra vagy speciális karakterekre cseréltünk az általunk kitalált szabályok szerint: </w:t>
            </w:r>
            <w:r w:rsidRPr="007B7A95">
              <w:t>„h” helyett „7” (hét); „S” és „s” helyett „$”; „v” helyett „@” (Alt Gr + V magyar billentyűzeten)</w:t>
            </w:r>
          </w:p>
        </w:tc>
      </w:tr>
      <w:tr w:rsidR="00073161" w:rsidRPr="00EB3855" w14:paraId="45BC3456" w14:textId="77777777" w:rsidTr="00D33263">
        <w:tc>
          <w:tcPr>
            <w:tcW w:w="10456" w:type="dxa"/>
          </w:tcPr>
          <w:p w14:paraId="0ADAB808" w14:textId="77777777" w:rsidR="00073161" w:rsidRDefault="00073161" w:rsidP="00D33263">
            <w:pPr>
              <w:rPr>
                <w:b/>
                <w:bCs/>
                <w:color w:val="002060"/>
              </w:rPr>
            </w:pPr>
          </w:p>
          <w:p w14:paraId="03D2B6D1" w14:textId="77777777" w:rsidR="00073161" w:rsidRPr="00EB3855" w:rsidRDefault="00073161" w:rsidP="00D33263">
            <w:pPr>
              <w:rPr>
                <w:b/>
                <w:bCs/>
                <w:color w:val="002060"/>
              </w:rPr>
            </w:pPr>
            <w:r w:rsidRPr="00EB3855">
              <w:rPr>
                <w:b/>
                <w:bCs/>
                <w:color w:val="002060"/>
              </w:rPr>
              <w:t>Háttérinformációk</w:t>
            </w:r>
          </w:p>
        </w:tc>
      </w:tr>
      <w:tr w:rsidR="00073161" w14:paraId="43B1DF09" w14:textId="77777777" w:rsidTr="00D33263">
        <w:tc>
          <w:tcPr>
            <w:tcW w:w="10456" w:type="dxa"/>
          </w:tcPr>
          <w:p w14:paraId="60309ADC" w14:textId="6D2C8D66" w:rsidR="00073161" w:rsidRDefault="003478A0" w:rsidP="00D33263">
            <w:r w:rsidRPr="003478A0">
              <w:t>A leggyakrabban használt jelszavak sajnos pont az „123456”, illetve a „jelszó”. (Angol nyelvterületen „123456” és „</w:t>
            </w:r>
            <w:proofErr w:type="spellStart"/>
            <w:r w:rsidRPr="003478A0">
              <w:t>password</w:t>
            </w:r>
            <w:proofErr w:type="spellEnd"/>
            <w:r w:rsidRPr="003478A0">
              <w:t>”.) Ezt ellopott, kiszivárgott jelszavak adatbázisainak elemzéséből lehet tudni.</w:t>
            </w:r>
          </w:p>
        </w:tc>
      </w:tr>
    </w:tbl>
    <w:p w14:paraId="19BE0928" w14:textId="77777777" w:rsidR="00073161" w:rsidRDefault="00073161" w:rsidP="00073161">
      <w:r>
        <w:br w:type="page"/>
      </w:r>
    </w:p>
    <w:p w14:paraId="2A71FC41" w14:textId="77777777" w:rsidR="00073161" w:rsidRDefault="00073161" w:rsidP="00073161"/>
    <w:tbl>
      <w:tblPr>
        <w:tblStyle w:val="Rcsostblzat"/>
        <w:tblW w:w="0" w:type="auto"/>
        <w:tblLook w:val="04A0" w:firstRow="1" w:lastRow="0" w:firstColumn="1" w:lastColumn="0" w:noHBand="0" w:noVBand="1"/>
      </w:tblPr>
      <w:tblGrid>
        <w:gridCol w:w="10456"/>
      </w:tblGrid>
      <w:tr w:rsidR="00073161" w:rsidRPr="00EB3855" w14:paraId="3658F7CF" w14:textId="77777777" w:rsidTr="00D33263">
        <w:tc>
          <w:tcPr>
            <w:tcW w:w="10456" w:type="dxa"/>
          </w:tcPr>
          <w:p w14:paraId="0AA6A6C8" w14:textId="5754FD8E" w:rsidR="00073161" w:rsidRPr="00EB3855" w:rsidRDefault="00073161" w:rsidP="00D33263">
            <w:pPr>
              <w:rPr>
                <w:b/>
                <w:bCs/>
                <w:color w:val="002060"/>
              </w:rPr>
            </w:pPr>
            <w:r w:rsidRPr="00EB3855">
              <w:rPr>
                <w:b/>
                <w:bCs/>
                <w:color w:val="002060"/>
              </w:rPr>
              <w:t>1</w:t>
            </w:r>
            <w:r w:rsidR="005663C7">
              <w:rPr>
                <w:b/>
                <w:bCs/>
                <w:color w:val="002060"/>
              </w:rPr>
              <w:t>3</w:t>
            </w:r>
            <w:r w:rsidRPr="00EB3855">
              <w:rPr>
                <w:b/>
                <w:bCs/>
                <w:color w:val="002060"/>
              </w:rPr>
              <w:t>. dia</w:t>
            </w:r>
            <w:r w:rsidR="00A3335C">
              <w:rPr>
                <w:b/>
                <w:bCs/>
                <w:color w:val="002060"/>
              </w:rPr>
              <w:t xml:space="preserve"> (Kihagyható)</w:t>
            </w:r>
          </w:p>
        </w:tc>
      </w:tr>
      <w:tr w:rsidR="00073161" w14:paraId="213338F6" w14:textId="77777777" w:rsidTr="00D33263">
        <w:tc>
          <w:tcPr>
            <w:tcW w:w="10456" w:type="dxa"/>
          </w:tcPr>
          <w:p w14:paraId="0E27A009" w14:textId="1A61E651" w:rsidR="00073161" w:rsidRDefault="005663C7" w:rsidP="00D33263">
            <w:r>
              <w:rPr>
                <w:noProof/>
              </w:rPr>
              <w:drawing>
                <wp:inline distT="0" distB="0" distL="0" distR="0" wp14:anchorId="4C01F66A" wp14:editId="493BE8E1">
                  <wp:extent cx="6642100" cy="3738245"/>
                  <wp:effectExtent l="0" t="0" r="6350" b="0"/>
                  <wp:docPr id="19" name="Kép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642100" cy="3738245"/>
                          </a:xfrm>
                          <a:prstGeom prst="rect">
                            <a:avLst/>
                          </a:prstGeom>
                          <a:noFill/>
                          <a:ln>
                            <a:noFill/>
                          </a:ln>
                        </pic:spPr>
                      </pic:pic>
                    </a:graphicData>
                  </a:graphic>
                </wp:inline>
              </w:drawing>
            </w:r>
          </w:p>
        </w:tc>
      </w:tr>
      <w:tr w:rsidR="00073161" w:rsidRPr="00EB3855" w14:paraId="66266461" w14:textId="77777777" w:rsidTr="00D33263">
        <w:tc>
          <w:tcPr>
            <w:tcW w:w="10456" w:type="dxa"/>
          </w:tcPr>
          <w:p w14:paraId="451CF7FA" w14:textId="77777777" w:rsidR="00073161" w:rsidRDefault="00073161" w:rsidP="00D33263">
            <w:pPr>
              <w:rPr>
                <w:b/>
                <w:bCs/>
                <w:color w:val="002060"/>
              </w:rPr>
            </w:pPr>
          </w:p>
          <w:p w14:paraId="03621E05" w14:textId="77777777" w:rsidR="00073161" w:rsidRPr="00EB3855" w:rsidRDefault="00073161" w:rsidP="00D33263">
            <w:pPr>
              <w:rPr>
                <w:b/>
                <w:bCs/>
                <w:color w:val="002060"/>
              </w:rPr>
            </w:pPr>
            <w:r>
              <w:rPr>
                <w:b/>
                <w:bCs/>
                <w:color w:val="002060"/>
              </w:rPr>
              <w:t>Tanórán átadandó információk</w:t>
            </w:r>
          </w:p>
        </w:tc>
      </w:tr>
      <w:tr w:rsidR="00073161" w14:paraId="30873F94" w14:textId="77777777" w:rsidTr="00D33263">
        <w:tc>
          <w:tcPr>
            <w:tcW w:w="10456" w:type="dxa"/>
          </w:tcPr>
          <w:p w14:paraId="27032B0D" w14:textId="77777777" w:rsidR="00F750D1" w:rsidRPr="00F750D1" w:rsidRDefault="00F750D1" w:rsidP="00F750D1">
            <w:r w:rsidRPr="00F750D1">
              <w:t xml:space="preserve">Az előbb elmondottakon túl igaz az is, hogy minél bonyolultabb és hosszabb a </w:t>
            </w:r>
            <w:proofErr w:type="spellStart"/>
            <w:r w:rsidRPr="00F750D1">
              <w:t>jelszavunk</w:t>
            </w:r>
            <w:proofErr w:type="spellEnd"/>
            <w:r w:rsidRPr="00F750D1">
              <w:t>, annál jobb. Az ábrán az látható, hogy jelenleg a támadóknak mennyi időbe telik feltörni a különböző hosszúságú és összetettségű jelszavakat.</w:t>
            </w:r>
          </w:p>
          <w:p w14:paraId="3F975C5A" w14:textId="77777777" w:rsidR="00F750D1" w:rsidRPr="00F750D1" w:rsidRDefault="00F750D1" w:rsidP="00F750D1"/>
          <w:p w14:paraId="69E5D0C7" w14:textId="2CBEBF3D" w:rsidR="00073161" w:rsidRDefault="00F750D1" w:rsidP="00F750D1">
            <w:r w:rsidRPr="00F750D1">
              <w:t xml:space="preserve">Az imént megalkotott </w:t>
            </w:r>
            <w:proofErr w:type="spellStart"/>
            <w:r w:rsidRPr="00F750D1">
              <w:t>jelszavunk</w:t>
            </w:r>
            <w:proofErr w:type="spellEnd"/>
            <w:r w:rsidRPr="00F750D1">
              <w:t xml:space="preserve"> (Szm7$z$</w:t>
            </w:r>
            <w:proofErr w:type="gramStart"/>
            <w:r w:rsidRPr="00F750D1">
              <w:t>z,Um</w:t>
            </w:r>
            <w:proofErr w:type="gramEnd"/>
            <w:r w:rsidRPr="00F750D1">
              <w:t>@n,Je7,) 18 karakter hosszú és a lehető legösszetettebb (minden lehetséges karakter típust tartalmaz), így meglehetősen biztonságosnak tekinthető.</w:t>
            </w:r>
          </w:p>
        </w:tc>
      </w:tr>
      <w:tr w:rsidR="00073161" w:rsidRPr="00EB3855" w14:paraId="2F886198" w14:textId="77777777" w:rsidTr="00D33263">
        <w:tc>
          <w:tcPr>
            <w:tcW w:w="10456" w:type="dxa"/>
          </w:tcPr>
          <w:p w14:paraId="4F9EF013" w14:textId="77777777" w:rsidR="00073161" w:rsidRDefault="00073161" w:rsidP="00D33263">
            <w:pPr>
              <w:rPr>
                <w:b/>
                <w:bCs/>
                <w:color w:val="002060"/>
              </w:rPr>
            </w:pPr>
          </w:p>
          <w:p w14:paraId="1F6CE48B" w14:textId="77777777" w:rsidR="00073161" w:rsidRPr="00EB3855" w:rsidRDefault="00073161" w:rsidP="00D33263">
            <w:pPr>
              <w:rPr>
                <w:b/>
                <w:bCs/>
                <w:color w:val="002060"/>
              </w:rPr>
            </w:pPr>
            <w:r w:rsidRPr="00EB3855">
              <w:rPr>
                <w:b/>
                <w:bCs/>
                <w:color w:val="002060"/>
              </w:rPr>
              <w:t>Háttérinformációk</w:t>
            </w:r>
          </w:p>
        </w:tc>
      </w:tr>
      <w:tr w:rsidR="00073161" w14:paraId="1E339E2E" w14:textId="77777777" w:rsidTr="00D33263">
        <w:tc>
          <w:tcPr>
            <w:tcW w:w="10456" w:type="dxa"/>
          </w:tcPr>
          <w:p w14:paraId="3ABA1AE9" w14:textId="2370FE3A" w:rsidR="00C22AC7" w:rsidRPr="00C22AC7" w:rsidRDefault="00C22AC7" w:rsidP="00C22AC7">
            <w:r w:rsidRPr="00C22AC7">
              <w:t>A</w:t>
            </w:r>
            <w:r>
              <w:t xml:space="preserve"> </w:t>
            </w:r>
            <w:r w:rsidRPr="00C22AC7">
              <w:t xml:space="preserve">táblázatban meghatározott idők </w:t>
            </w:r>
            <w:proofErr w:type="spellStart"/>
            <w:r w:rsidRPr="00C22AC7">
              <w:t>brute</w:t>
            </w:r>
            <w:proofErr w:type="spellEnd"/>
            <w:r w:rsidRPr="00C22AC7">
              <w:t xml:space="preserve"> </w:t>
            </w:r>
            <w:proofErr w:type="spellStart"/>
            <w:r w:rsidRPr="00C22AC7">
              <w:t>force</w:t>
            </w:r>
            <w:proofErr w:type="spellEnd"/>
            <w:r w:rsidRPr="00C22AC7">
              <w:t>-támadásra</w:t>
            </w:r>
            <w:r>
              <w:t xml:space="preserve"> </w:t>
            </w:r>
            <w:r w:rsidRPr="00C22AC7">
              <w:t>(szó szerint angol nyelven: „nyers erő”), más néven a teljes kipróbálás módszerére vonatkoznak. Ezen támadás lényege, hogy a támadó az összes lehetséges jelszót (vagy kódot, kulcsot stb.) egyenként kipróbálva találja meg az alkalmazott jelszót.</w:t>
            </w:r>
          </w:p>
          <w:p w14:paraId="10A72ACC" w14:textId="77777777" w:rsidR="00C22AC7" w:rsidRPr="00C22AC7" w:rsidRDefault="00C22AC7" w:rsidP="00C22AC7"/>
          <w:p w14:paraId="23F38EF8" w14:textId="77777777" w:rsidR="00073161" w:rsidRDefault="00C22AC7" w:rsidP="00C22AC7">
            <w:r w:rsidRPr="00C22AC7">
              <w:t xml:space="preserve">A 18 karakteres </w:t>
            </w:r>
            <w:proofErr w:type="spellStart"/>
            <w:r w:rsidRPr="00C22AC7">
              <w:t>jelszavunk</w:t>
            </w:r>
            <w:proofErr w:type="spellEnd"/>
            <w:r w:rsidRPr="00C22AC7">
              <w:t xml:space="preserve"> – a jelenlegi technológia mellett – 438 milliárd évet „bír”, ami jóval több mint az univerzum életkora (az ősrobbanás-elmélet szerint 13,7 milliárd év).</w:t>
            </w:r>
          </w:p>
          <w:p w14:paraId="70C2237D" w14:textId="77777777" w:rsidR="003D24C0" w:rsidRDefault="003D24C0" w:rsidP="00C22AC7"/>
          <w:p w14:paraId="51C0810E" w14:textId="77777777" w:rsidR="003D24C0" w:rsidRDefault="00000000" w:rsidP="003D24C0">
            <w:sdt>
              <w:sdtPr>
                <w:tag w:val="goog_rdk_407"/>
                <w:id w:val="108098312"/>
              </w:sdtPr>
              <w:sdtContent>
                <w:sdt>
                  <w:sdtPr>
                    <w:tag w:val="goog_rdk_408"/>
                    <w:id w:val="1784991291"/>
                  </w:sdtPr>
                  <w:sdtContent>
                    <w:r w:rsidR="003D24C0">
                      <w:t>Egy jelszó erősségét könnyen ellenőrizheted az NBSZ NKI weboldalán található webes programmal:</w:t>
                    </w:r>
                  </w:sdtContent>
                </w:sdt>
              </w:sdtContent>
            </w:sdt>
          </w:p>
          <w:p w14:paraId="0773E025" w14:textId="77777777" w:rsidR="003D24C0" w:rsidRDefault="003D24C0" w:rsidP="003D24C0">
            <w:pPr>
              <w:tabs>
                <w:tab w:val="left" w:pos="6649"/>
              </w:tabs>
            </w:pPr>
            <w:hyperlink r:id="rId21" w:history="1">
              <w:sdt>
                <w:sdtPr>
                  <w:tag w:val="goog_rdk_411"/>
                  <w:id w:val="701449320"/>
                </w:sdtPr>
                <w:sdtContent>
                  <w:r>
                    <w:t>https://nki.gov.hu/it-biztonsag/tartalom/eszkoztar/jelszo-ellenorzo/</w:t>
                  </w:r>
                </w:sdtContent>
              </w:sdt>
            </w:hyperlink>
            <w:r>
              <w:tab/>
            </w:r>
          </w:p>
          <w:p w14:paraId="1E14C76F" w14:textId="036AA5D1" w:rsidR="003D24C0" w:rsidRDefault="003D24C0" w:rsidP="003D24C0">
            <w:pPr>
              <w:tabs>
                <w:tab w:val="left" w:pos="6649"/>
              </w:tabs>
            </w:pPr>
            <w:r w:rsidRPr="001E5E2C">
              <w:rPr>
                <w:noProof/>
              </w:rPr>
              <w:lastRenderedPageBreak/>
              <w:drawing>
                <wp:inline distT="114300" distB="114300" distL="114300" distR="114300" wp14:anchorId="2D67E325" wp14:editId="0581E055">
                  <wp:extent cx="1792432" cy="1792432"/>
                  <wp:effectExtent l="0" t="0" r="0" b="0"/>
                  <wp:docPr id="213281446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2"/>
                          <a:srcRect/>
                          <a:stretch>
                            <a:fillRect/>
                          </a:stretch>
                        </pic:blipFill>
                        <pic:spPr>
                          <a:xfrm>
                            <a:off x="0" y="0"/>
                            <a:ext cx="1792432" cy="1792432"/>
                          </a:xfrm>
                          <a:prstGeom prst="rect">
                            <a:avLst/>
                          </a:prstGeom>
                          <a:ln/>
                        </pic:spPr>
                      </pic:pic>
                    </a:graphicData>
                  </a:graphic>
                </wp:inline>
              </w:drawing>
            </w:r>
          </w:p>
        </w:tc>
      </w:tr>
    </w:tbl>
    <w:p w14:paraId="242F06DC" w14:textId="77777777" w:rsidR="00073161" w:rsidRDefault="00073161" w:rsidP="00073161"/>
    <w:p w14:paraId="3B26FCEA" w14:textId="77777777" w:rsidR="00073161" w:rsidRDefault="00073161" w:rsidP="00073161">
      <w:r>
        <w:br w:type="page"/>
      </w:r>
    </w:p>
    <w:tbl>
      <w:tblPr>
        <w:tblStyle w:val="Rcsostblzat"/>
        <w:tblW w:w="0" w:type="auto"/>
        <w:tblLook w:val="04A0" w:firstRow="1" w:lastRow="0" w:firstColumn="1" w:lastColumn="0" w:noHBand="0" w:noVBand="1"/>
      </w:tblPr>
      <w:tblGrid>
        <w:gridCol w:w="10456"/>
      </w:tblGrid>
      <w:tr w:rsidR="00073161" w:rsidRPr="00EB3855" w14:paraId="7E25E88B" w14:textId="77777777" w:rsidTr="00D33263">
        <w:tc>
          <w:tcPr>
            <w:tcW w:w="10456" w:type="dxa"/>
          </w:tcPr>
          <w:p w14:paraId="5C427F99" w14:textId="41A8F50E" w:rsidR="00073161" w:rsidRPr="00EB3855" w:rsidRDefault="00073161" w:rsidP="00D33263">
            <w:pPr>
              <w:rPr>
                <w:b/>
                <w:bCs/>
                <w:color w:val="002060"/>
              </w:rPr>
            </w:pPr>
            <w:r w:rsidRPr="00EB3855">
              <w:rPr>
                <w:b/>
                <w:bCs/>
                <w:color w:val="002060"/>
              </w:rPr>
              <w:lastRenderedPageBreak/>
              <w:t>1</w:t>
            </w:r>
            <w:r w:rsidR="005663C7">
              <w:rPr>
                <w:b/>
                <w:bCs/>
                <w:color w:val="002060"/>
              </w:rPr>
              <w:t>4</w:t>
            </w:r>
            <w:r w:rsidRPr="00EB3855">
              <w:rPr>
                <w:b/>
                <w:bCs/>
                <w:color w:val="002060"/>
              </w:rPr>
              <w:t>. dia</w:t>
            </w:r>
            <w:r w:rsidR="00A3335C">
              <w:rPr>
                <w:b/>
                <w:bCs/>
                <w:color w:val="002060"/>
              </w:rPr>
              <w:t xml:space="preserve"> (Kihagyható)</w:t>
            </w:r>
          </w:p>
        </w:tc>
      </w:tr>
      <w:tr w:rsidR="00073161" w14:paraId="1D5F007B" w14:textId="77777777" w:rsidTr="00D33263">
        <w:tc>
          <w:tcPr>
            <w:tcW w:w="10456" w:type="dxa"/>
          </w:tcPr>
          <w:p w14:paraId="0F572625" w14:textId="162A336B" w:rsidR="00073161" w:rsidRDefault="004938E9" w:rsidP="00D33263">
            <w:r>
              <w:rPr>
                <w:noProof/>
              </w:rPr>
              <w:drawing>
                <wp:inline distT="0" distB="0" distL="0" distR="0" wp14:anchorId="18254CC8" wp14:editId="62208F66">
                  <wp:extent cx="6640830" cy="3739515"/>
                  <wp:effectExtent l="0" t="0" r="7620" b="0"/>
                  <wp:docPr id="2"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640830" cy="3739515"/>
                          </a:xfrm>
                          <a:prstGeom prst="rect">
                            <a:avLst/>
                          </a:prstGeom>
                          <a:noFill/>
                          <a:ln>
                            <a:noFill/>
                          </a:ln>
                        </pic:spPr>
                      </pic:pic>
                    </a:graphicData>
                  </a:graphic>
                </wp:inline>
              </w:drawing>
            </w:r>
          </w:p>
        </w:tc>
      </w:tr>
      <w:tr w:rsidR="00073161" w:rsidRPr="00EB3855" w14:paraId="31551288" w14:textId="77777777" w:rsidTr="00D33263">
        <w:tc>
          <w:tcPr>
            <w:tcW w:w="10456" w:type="dxa"/>
          </w:tcPr>
          <w:p w14:paraId="60A23A82" w14:textId="77777777" w:rsidR="00073161" w:rsidRDefault="00073161" w:rsidP="00D33263">
            <w:pPr>
              <w:rPr>
                <w:b/>
                <w:bCs/>
                <w:color w:val="002060"/>
              </w:rPr>
            </w:pPr>
          </w:p>
          <w:p w14:paraId="4AAB8689" w14:textId="77777777" w:rsidR="00073161" w:rsidRPr="00EB3855" w:rsidRDefault="00073161" w:rsidP="00D33263">
            <w:pPr>
              <w:rPr>
                <w:b/>
                <w:bCs/>
                <w:color w:val="002060"/>
              </w:rPr>
            </w:pPr>
            <w:r>
              <w:rPr>
                <w:b/>
                <w:bCs/>
                <w:color w:val="002060"/>
              </w:rPr>
              <w:t>Tanórán átadandó információk</w:t>
            </w:r>
          </w:p>
        </w:tc>
      </w:tr>
      <w:tr w:rsidR="00073161" w14:paraId="5C421C18" w14:textId="77777777" w:rsidTr="00D33263">
        <w:tc>
          <w:tcPr>
            <w:tcW w:w="10456" w:type="dxa"/>
          </w:tcPr>
          <w:p w14:paraId="1F788B55" w14:textId="77777777" w:rsidR="00D958EA" w:rsidRPr="00D958EA" w:rsidRDefault="00D958EA" w:rsidP="00D958EA">
            <w:r w:rsidRPr="00D958EA">
              <w:t>Az előzőekben bemutatott módszerrel néhány erős jelszót könnyen megalkothatunk, de ez biztosan kevés, hiszen jóval több jelszóval (és felhasználónévvel) történő azonosítást igénylő szolgáltatást használunk.</w:t>
            </w:r>
          </w:p>
          <w:p w14:paraId="6E8603CF" w14:textId="77777777" w:rsidR="00D958EA" w:rsidRPr="00D958EA" w:rsidRDefault="00D958EA" w:rsidP="00D958EA">
            <w:r w:rsidRPr="00D958EA">
              <w:t xml:space="preserve">(Nagyon fontos, hogy mindenhol más jelszót használjunk, hiszen </w:t>
            </w:r>
            <w:proofErr w:type="gramStart"/>
            <w:r w:rsidRPr="00D958EA">
              <w:t>így</w:t>
            </w:r>
            <w:proofErr w:type="gramEnd"/>
            <w:r w:rsidRPr="00D958EA">
              <w:t xml:space="preserve"> ha valamelyik szolgáltatásunkból kikerül a </w:t>
            </w:r>
            <w:proofErr w:type="spellStart"/>
            <w:r w:rsidRPr="00D958EA">
              <w:t>jelszavunk</w:t>
            </w:r>
            <w:proofErr w:type="spellEnd"/>
            <w:r w:rsidRPr="00D958EA">
              <w:t>, a többi akkor is biztonságban van.)</w:t>
            </w:r>
          </w:p>
          <w:p w14:paraId="264D046D" w14:textId="77777777" w:rsidR="00D958EA" w:rsidRPr="00D958EA" w:rsidRDefault="00D958EA" w:rsidP="00D958EA"/>
          <w:p w14:paraId="73AF968C" w14:textId="77777777" w:rsidR="00D958EA" w:rsidRPr="00D958EA" w:rsidRDefault="00D958EA" w:rsidP="00D958EA">
            <w:r w:rsidRPr="00D958EA">
              <w:t>Erre lehet megoldás a jelszószéf (</w:t>
            </w:r>
            <w:proofErr w:type="spellStart"/>
            <w:r w:rsidRPr="00D958EA">
              <w:t>password</w:t>
            </w:r>
            <w:proofErr w:type="spellEnd"/>
            <w:r w:rsidRPr="00D958EA">
              <w:t xml:space="preserve"> </w:t>
            </w:r>
            <w:proofErr w:type="spellStart"/>
            <w:r w:rsidRPr="00D958EA">
              <w:t>manager</w:t>
            </w:r>
            <w:proofErr w:type="spellEnd"/>
            <w:r w:rsidRPr="00D958EA">
              <w:t>).</w:t>
            </w:r>
          </w:p>
          <w:p w14:paraId="322F679B" w14:textId="77777777" w:rsidR="00D958EA" w:rsidRPr="00D958EA" w:rsidRDefault="00D958EA" w:rsidP="00D958EA"/>
          <w:p w14:paraId="5FA66AC4" w14:textId="4D66385B" w:rsidR="00D958EA" w:rsidRPr="00D958EA" w:rsidRDefault="00D958EA" w:rsidP="00D958EA">
            <w:r w:rsidRPr="00D958EA">
              <w:t xml:space="preserve">A jelszószéf egy olyan szoftver, ami titkosított formában tárolja </w:t>
            </w:r>
            <w:proofErr w:type="spellStart"/>
            <w:r w:rsidRPr="00D958EA">
              <w:t>jelszavainkat</w:t>
            </w:r>
            <w:proofErr w:type="spellEnd"/>
            <w:r w:rsidRPr="00D958EA">
              <w:t>. Előnye, hogy csak egyetlen, ún.</w:t>
            </w:r>
            <w:r w:rsidR="005069D2">
              <w:t xml:space="preserve"> </w:t>
            </w:r>
            <w:r w:rsidRPr="00D958EA">
              <w:t>mesterjelszót</w:t>
            </w:r>
            <w:r w:rsidR="005069D2">
              <w:t xml:space="preserve"> </w:t>
            </w:r>
            <w:r w:rsidRPr="00D958EA">
              <w:t xml:space="preserve">kell fejben tartanunk, azt, amellyel hozzáférhetünk magához a jelszószéfhez és bármikor elérhetjük </w:t>
            </w:r>
            <w:proofErr w:type="spellStart"/>
            <w:r w:rsidRPr="00D958EA">
              <w:t>jelszavainkat</w:t>
            </w:r>
            <w:proofErr w:type="spellEnd"/>
            <w:r w:rsidRPr="00D958EA">
              <w:t>.</w:t>
            </w:r>
          </w:p>
          <w:p w14:paraId="27B4C04D" w14:textId="77777777" w:rsidR="00073161" w:rsidRDefault="00073161" w:rsidP="00D33263"/>
        </w:tc>
      </w:tr>
      <w:tr w:rsidR="00073161" w:rsidRPr="00EB3855" w14:paraId="402E29EE" w14:textId="77777777" w:rsidTr="00D33263">
        <w:tc>
          <w:tcPr>
            <w:tcW w:w="10456" w:type="dxa"/>
          </w:tcPr>
          <w:p w14:paraId="040EA074" w14:textId="77777777" w:rsidR="00073161" w:rsidRPr="00EB3855" w:rsidRDefault="00073161" w:rsidP="00D33263">
            <w:pPr>
              <w:rPr>
                <w:b/>
                <w:bCs/>
                <w:color w:val="002060"/>
              </w:rPr>
            </w:pPr>
            <w:r w:rsidRPr="00EB3855">
              <w:rPr>
                <w:b/>
                <w:bCs/>
                <w:color w:val="002060"/>
              </w:rPr>
              <w:t>Háttérinformációk</w:t>
            </w:r>
          </w:p>
        </w:tc>
      </w:tr>
      <w:tr w:rsidR="00073161" w14:paraId="3BABC4FC" w14:textId="77777777" w:rsidTr="00D33263">
        <w:tc>
          <w:tcPr>
            <w:tcW w:w="10456" w:type="dxa"/>
          </w:tcPr>
          <w:p w14:paraId="53653858" w14:textId="1F9C5DF1" w:rsidR="00515407" w:rsidRDefault="00515407" w:rsidP="00515407">
            <w:r>
              <w:t>Nem mindegy, hogy milyen jelszószéfet használunk</w:t>
            </w:r>
            <w:r w:rsidR="001D43A9">
              <w:t xml:space="preserve"> –</w:t>
            </w:r>
            <w:r>
              <w:t xml:space="preserve"> a jelszószéfek </w:t>
            </w:r>
            <w:r w:rsidR="001D43A9">
              <w:t>használatának vannak kockázatai is.</w:t>
            </w:r>
          </w:p>
          <w:p w14:paraId="59FFDF2C" w14:textId="77777777" w:rsidR="008307D7" w:rsidRDefault="00965052" w:rsidP="00515407">
            <w:r>
              <w:t>Ilyen</w:t>
            </w:r>
            <w:r w:rsidR="00515407">
              <w:t xml:space="preserve"> például</w:t>
            </w:r>
            <w:r>
              <w:t>, hogy</w:t>
            </w:r>
            <w:r w:rsidR="00515407">
              <w:t xml:space="preserve"> a mesterjelszó vagy az alkalmazás </w:t>
            </w:r>
            <w:proofErr w:type="spellStart"/>
            <w:r w:rsidR="00515407">
              <w:t>kompromittálódásával</w:t>
            </w:r>
            <w:proofErr w:type="spellEnd"/>
            <w:r w:rsidR="00515407">
              <w:t xml:space="preserve"> az összes </w:t>
            </w:r>
            <w:proofErr w:type="spellStart"/>
            <w:r w:rsidR="00515407">
              <w:t>jelszavunk</w:t>
            </w:r>
            <w:proofErr w:type="spellEnd"/>
            <w:r w:rsidR="00515407">
              <w:t xml:space="preserve"> egyszerre kerülhet csalók kezébe.</w:t>
            </w:r>
          </w:p>
          <w:p w14:paraId="25D6D03B" w14:textId="77777777" w:rsidR="008307D7" w:rsidRDefault="00515407" w:rsidP="00515407">
            <w:r>
              <w:t xml:space="preserve">Nem megbízható jelszószéf programból könnyen kikerülhetnek a </w:t>
            </w:r>
            <w:proofErr w:type="spellStart"/>
            <w:r>
              <w:t>jelszavaink</w:t>
            </w:r>
            <w:proofErr w:type="spellEnd"/>
            <w:r>
              <w:t>.</w:t>
            </w:r>
          </w:p>
          <w:p w14:paraId="460B543F" w14:textId="6083C731" w:rsidR="00073161" w:rsidRDefault="00EC0A5E" w:rsidP="00515407">
            <w:r>
              <w:t>Az o</w:t>
            </w:r>
            <w:r w:rsidR="008307D7">
              <w:t>n</w:t>
            </w:r>
            <w:r w:rsidR="00515407">
              <w:t>li</w:t>
            </w:r>
            <w:r w:rsidR="008307D7">
              <w:t>n</w:t>
            </w:r>
            <w:r w:rsidR="00515407">
              <w:t>e jelszószéf megoldás</w:t>
            </w:r>
            <w:r>
              <w:t>ok</w:t>
            </w:r>
            <w:r w:rsidR="00515407">
              <w:t xml:space="preserve"> </w:t>
            </w:r>
            <w:r>
              <w:t xml:space="preserve">használata </w:t>
            </w:r>
            <w:r w:rsidR="00515407">
              <w:t>kényelmes</w:t>
            </w:r>
            <w:r>
              <w:t>ebb</w:t>
            </w:r>
            <w:r w:rsidR="00515407">
              <w:t xml:space="preserve"> lehet, ugyanakkor könnyebb támadási felület</w:t>
            </w:r>
            <w:r w:rsidR="005069D2">
              <w:t>et jelenthetnek.</w:t>
            </w:r>
          </w:p>
        </w:tc>
      </w:tr>
    </w:tbl>
    <w:p w14:paraId="35A9C455" w14:textId="04E699D1" w:rsidR="003D24C0" w:rsidRDefault="003D24C0" w:rsidP="00073161"/>
    <w:p w14:paraId="1DA788B9" w14:textId="77777777" w:rsidR="003D24C0" w:rsidRDefault="003D24C0">
      <w:r>
        <w:br w:type="page"/>
      </w:r>
    </w:p>
    <w:p w14:paraId="4B2927BF" w14:textId="77777777" w:rsidR="00073161" w:rsidRDefault="00073161" w:rsidP="00073161"/>
    <w:tbl>
      <w:tblPr>
        <w:tblStyle w:val="Rcsostblzat"/>
        <w:tblW w:w="0" w:type="auto"/>
        <w:tblLook w:val="04A0" w:firstRow="1" w:lastRow="0" w:firstColumn="1" w:lastColumn="0" w:noHBand="0" w:noVBand="1"/>
      </w:tblPr>
      <w:tblGrid>
        <w:gridCol w:w="10456"/>
      </w:tblGrid>
      <w:tr w:rsidR="002E355B" w14:paraId="327F34A0" w14:textId="77777777" w:rsidTr="002E355B">
        <w:tc>
          <w:tcPr>
            <w:tcW w:w="10456" w:type="dxa"/>
          </w:tcPr>
          <w:p w14:paraId="556F8647" w14:textId="7FEF2399" w:rsidR="002E355B" w:rsidRPr="002E355B" w:rsidRDefault="002E355B" w:rsidP="00073161">
            <w:pPr>
              <w:rPr>
                <w:b/>
                <w:bCs/>
              </w:rPr>
            </w:pPr>
            <w:r w:rsidRPr="002E355B">
              <w:rPr>
                <w:b/>
                <w:bCs/>
              </w:rPr>
              <w:t>15. dia</w:t>
            </w:r>
            <w:r w:rsidR="00A3335C">
              <w:rPr>
                <w:b/>
                <w:bCs/>
              </w:rPr>
              <w:t xml:space="preserve"> (Kihagyható)</w:t>
            </w:r>
          </w:p>
        </w:tc>
      </w:tr>
      <w:tr w:rsidR="002E355B" w14:paraId="47C40BF3" w14:textId="77777777" w:rsidTr="002E355B">
        <w:tc>
          <w:tcPr>
            <w:tcW w:w="10456" w:type="dxa"/>
          </w:tcPr>
          <w:p w14:paraId="5512A801" w14:textId="1EFD18CF" w:rsidR="002E355B" w:rsidRDefault="002E355B" w:rsidP="00073161">
            <w:r w:rsidRPr="002E355B">
              <w:rPr>
                <w:noProof/>
              </w:rPr>
              <w:drawing>
                <wp:inline distT="0" distB="0" distL="0" distR="0" wp14:anchorId="6EAD7252" wp14:editId="0F07ABAD">
                  <wp:extent cx="6645910" cy="3720465"/>
                  <wp:effectExtent l="0" t="0" r="2540" b="0"/>
                  <wp:docPr id="1537447984"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447984" name=""/>
                          <pic:cNvPicPr/>
                        </pic:nvPicPr>
                        <pic:blipFill>
                          <a:blip r:embed="rId24"/>
                          <a:stretch>
                            <a:fillRect/>
                          </a:stretch>
                        </pic:blipFill>
                        <pic:spPr>
                          <a:xfrm>
                            <a:off x="0" y="0"/>
                            <a:ext cx="6645910" cy="3720465"/>
                          </a:xfrm>
                          <a:prstGeom prst="rect">
                            <a:avLst/>
                          </a:prstGeom>
                        </pic:spPr>
                      </pic:pic>
                    </a:graphicData>
                  </a:graphic>
                </wp:inline>
              </w:drawing>
            </w:r>
          </w:p>
        </w:tc>
      </w:tr>
      <w:tr w:rsidR="002E355B" w14:paraId="484CCE5F" w14:textId="77777777" w:rsidTr="002E355B">
        <w:tc>
          <w:tcPr>
            <w:tcW w:w="10456" w:type="dxa"/>
          </w:tcPr>
          <w:p w14:paraId="55E1D38F" w14:textId="77777777" w:rsidR="002E355B" w:rsidRDefault="002E355B" w:rsidP="002E355B">
            <w:pPr>
              <w:rPr>
                <w:b/>
                <w:bCs/>
                <w:color w:val="002060"/>
              </w:rPr>
            </w:pPr>
            <w:r>
              <w:rPr>
                <w:b/>
                <w:bCs/>
                <w:color w:val="002060"/>
              </w:rPr>
              <w:t>Tanórán átadandó információk:</w:t>
            </w:r>
          </w:p>
          <w:p w14:paraId="09316DC5" w14:textId="537DF5C1" w:rsidR="002E355B" w:rsidRPr="002E355B" w:rsidRDefault="002E355B" w:rsidP="002E355B">
            <w:r w:rsidRPr="002E355B">
              <w:t>Most pedig nézzük meg a Nemzeti Kibervédelmi Intézet mini képregényét! Figyelmesen olvassátok el, hogy mit mondanak a szereplők!</w:t>
            </w:r>
          </w:p>
        </w:tc>
      </w:tr>
      <w:tr w:rsidR="002E355B" w14:paraId="155A103D" w14:textId="77777777" w:rsidTr="002E355B">
        <w:tc>
          <w:tcPr>
            <w:tcW w:w="10456" w:type="dxa"/>
          </w:tcPr>
          <w:p w14:paraId="0BE5C4EF" w14:textId="77777777" w:rsidR="002E355B" w:rsidRPr="006965A1" w:rsidRDefault="002E355B" w:rsidP="002E355B">
            <w:pPr>
              <w:rPr>
                <w:b/>
                <w:bCs/>
                <w:color w:val="002060"/>
              </w:rPr>
            </w:pPr>
            <w:r w:rsidRPr="006965A1">
              <w:rPr>
                <w:b/>
                <w:bCs/>
                <w:color w:val="002060"/>
              </w:rPr>
              <w:t>Háttérinformáció:</w:t>
            </w:r>
          </w:p>
          <w:p w14:paraId="3C665270" w14:textId="77777777" w:rsidR="002E355B" w:rsidRDefault="002E355B" w:rsidP="002E355B">
            <w:r>
              <w:t>A Nemzeti Kibervédelmi Intézet képregénysorozatot készített, amelyet a 2024-es Kibervédelmi hónap keretén belül mutatott be a honlapján. Ez a képregény a jelszókezelés biztonságára és a jelszószéf használatára hívja fel a figyelmet.</w:t>
            </w:r>
          </w:p>
          <w:p w14:paraId="3C756E7A" w14:textId="77777777" w:rsidR="003D24C0" w:rsidRDefault="00000000" w:rsidP="003D24C0">
            <w:pPr>
              <w:spacing w:after="240" w:line="259" w:lineRule="auto"/>
              <w:jc w:val="both"/>
            </w:pPr>
            <w:sdt>
              <w:sdtPr>
                <w:tag w:val="goog_rdk_511"/>
                <w:id w:val="-180351608"/>
              </w:sdtPr>
              <w:sdtContent>
                <w:r w:rsidR="003D24C0">
                  <w:t>A felhasználók számára javasolt minden online szolgáltatásnál egyedi</w:t>
                </w:r>
              </w:sdtContent>
            </w:sdt>
            <w:hyperlink r:id="rId25" w:history="1">
              <w:sdt>
                <w:sdtPr>
                  <w:tag w:val="goog_rdk_512"/>
                  <w:id w:val="1719779040"/>
                </w:sdtPr>
                <w:sdtContent>
                  <w:r w:rsidR="003D24C0">
                    <w:t xml:space="preserve"> </w:t>
                  </w:r>
                </w:sdtContent>
              </w:sdt>
            </w:hyperlink>
            <w:hyperlink r:id="rId26" w:history="1">
              <w:sdt>
                <w:sdtPr>
                  <w:tag w:val="goog_rdk_513"/>
                  <w:id w:val="79411176"/>
                </w:sdtPr>
                <w:sdtContent>
                  <w:r w:rsidR="003D24C0">
                    <w:t>erős jelszót</w:t>
                  </w:r>
                </w:sdtContent>
              </w:sdt>
            </w:hyperlink>
            <w:sdt>
              <w:sdtPr>
                <w:tag w:val="goog_rdk_514"/>
                <w:id w:val="-1574045730"/>
              </w:sdtPr>
              <w:sdtContent>
                <w:r w:rsidR="003D24C0">
                  <w:t xml:space="preserve"> alkalmazni. Az erős jelszó kapcsán pedig az a konszenzus, hogy minél hosszabb (több karakterből áll) egy jelszó, annál biztonságosabb, ugyanis annál nagyobb számítási kapacitás szükséges a feltöréséhez. Ezen felül a legtöbb szakember szerint az a legjobb megoldás, ha egyenesen egy </w:t>
                </w:r>
              </w:sdtContent>
            </w:sdt>
            <w:sdt>
              <w:sdtPr>
                <w:tag w:val="goog_rdk_515"/>
                <w:id w:val="1901634958"/>
              </w:sdtPr>
              <w:sdtContent>
                <w:r w:rsidR="003D24C0">
                  <w:t>több szóból álló jelmondatot</w:t>
                </w:r>
              </w:sdtContent>
            </w:sdt>
            <w:sdt>
              <w:sdtPr>
                <w:tag w:val="goog_rdk_516"/>
                <w:id w:val="-1846006079"/>
              </w:sdtPr>
              <w:sdtContent>
                <w:r w:rsidR="003D24C0">
                  <w:t xml:space="preserve"> választunk jelszóként.</w:t>
                </w:r>
              </w:sdtContent>
            </w:sdt>
          </w:p>
          <w:p w14:paraId="470B3E19" w14:textId="001C055B" w:rsidR="003D24C0" w:rsidRDefault="00000000" w:rsidP="003D24C0">
            <w:sdt>
              <w:sdtPr>
                <w:tag w:val="goog_rdk_519"/>
                <w:id w:val="-480005002"/>
              </w:sdtPr>
              <w:sdtContent>
                <w:r w:rsidR="003D24C0">
                  <w:t>Az egyedi erős jelszavak fejben tartása – egy adott mennyiség után – ugyanakkor már komoly gondot okozhat, amire megoldást jelenthet egy jelszókezelő szoftver alkalmazása.</w:t>
                </w:r>
              </w:sdtContent>
            </w:sdt>
          </w:p>
        </w:tc>
      </w:tr>
    </w:tbl>
    <w:p w14:paraId="6F1F0470" w14:textId="25D5D484" w:rsidR="002E355B" w:rsidRDefault="002E355B" w:rsidP="00073161"/>
    <w:p w14:paraId="1746893F" w14:textId="77777777" w:rsidR="002E355B" w:rsidRDefault="002E355B">
      <w:r>
        <w:br w:type="page"/>
      </w:r>
    </w:p>
    <w:tbl>
      <w:tblPr>
        <w:tblStyle w:val="Rcsostblzat"/>
        <w:tblW w:w="0" w:type="auto"/>
        <w:tblLook w:val="04A0" w:firstRow="1" w:lastRow="0" w:firstColumn="1" w:lastColumn="0" w:noHBand="0" w:noVBand="1"/>
      </w:tblPr>
      <w:tblGrid>
        <w:gridCol w:w="10456"/>
      </w:tblGrid>
      <w:tr w:rsidR="002E355B" w14:paraId="5873A20F" w14:textId="77777777" w:rsidTr="008356A6">
        <w:tc>
          <w:tcPr>
            <w:tcW w:w="10456" w:type="dxa"/>
          </w:tcPr>
          <w:p w14:paraId="5BD012F2" w14:textId="5195840E" w:rsidR="002E355B" w:rsidRPr="002E355B" w:rsidRDefault="002E355B" w:rsidP="008356A6">
            <w:pPr>
              <w:rPr>
                <w:b/>
                <w:bCs/>
              </w:rPr>
            </w:pPr>
            <w:r w:rsidRPr="002E355B">
              <w:rPr>
                <w:b/>
                <w:bCs/>
              </w:rPr>
              <w:lastRenderedPageBreak/>
              <w:t>16. dia</w:t>
            </w:r>
            <w:r w:rsidR="00A3335C">
              <w:rPr>
                <w:b/>
                <w:bCs/>
              </w:rPr>
              <w:t xml:space="preserve"> (Kihagyható)</w:t>
            </w:r>
          </w:p>
        </w:tc>
      </w:tr>
      <w:tr w:rsidR="002E355B" w14:paraId="5C9450B8" w14:textId="77777777" w:rsidTr="008356A6">
        <w:tc>
          <w:tcPr>
            <w:tcW w:w="10456" w:type="dxa"/>
          </w:tcPr>
          <w:p w14:paraId="671CF29D" w14:textId="572E6EDF" w:rsidR="002E355B" w:rsidRDefault="002E355B" w:rsidP="008356A6">
            <w:r w:rsidRPr="002E355B">
              <w:rPr>
                <w:noProof/>
              </w:rPr>
              <w:drawing>
                <wp:inline distT="0" distB="0" distL="0" distR="0" wp14:anchorId="2B604B7D" wp14:editId="283CB229">
                  <wp:extent cx="6645910" cy="3714115"/>
                  <wp:effectExtent l="0" t="0" r="2540" b="635"/>
                  <wp:docPr id="241691317"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691317" name=""/>
                          <pic:cNvPicPr/>
                        </pic:nvPicPr>
                        <pic:blipFill>
                          <a:blip r:embed="rId27"/>
                          <a:stretch>
                            <a:fillRect/>
                          </a:stretch>
                        </pic:blipFill>
                        <pic:spPr>
                          <a:xfrm>
                            <a:off x="0" y="0"/>
                            <a:ext cx="6645910" cy="3714115"/>
                          </a:xfrm>
                          <a:prstGeom prst="rect">
                            <a:avLst/>
                          </a:prstGeom>
                        </pic:spPr>
                      </pic:pic>
                    </a:graphicData>
                  </a:graphic>
                </wp:inline>
              </w:drawing>
            </w:r>
          </w:p>
        </w:tc>
      </w:tr>
      <w:tr w:rsidR="002E355B" w14:paraId="581EFA38" w14:textId="77777777" w:rsidTr="008356A6">
        <w:tc>
          <w:tcPr>
            <w:tcW w:w="10456" w:type="dxa"/>
          </w:tcPr>
          <w:p w14:paraId="4B8A915B" w14:textId="77777777" w:rsidR="003D24C0" w:rsidRDefault="00000000" w:rsidP="003D24C0">
            <w:pPr>
              <w:pStyle w:val="Cmsor3"/>
              <w:keepNext w:val="0"/>
              <w:keepLines w:val="0"/>
              <w:numPr>
                <w:ilvl w:val="0"/>
                <w:numId w:val="22"/>
              </w:numPr>
              <w:tabs>
                <w:tab w:val="num" w:pos="720"/>
              </w:tabs>
              <w:spacing w:line="259" w:lineRule="auto"/>
              <w:jc w:val="both"/>
            </w:pPr>
            <w:sdt>
              <w:sdtPr>
                <w:tag w:val="goog_rdk_532"/>
                <w:id w:val="-665401405"/>
              </w:sdtPr>
              <w:sdtContent>
                <w:r w:rsidR="003D24C0">
                  <w:t>Mi az a jelszókezelő (</w:t>
                </w:r>
                <w:proofErr w:type="spellStart"/>
                <w:r w:rsidR="003D24C0">
                  <w:t>password</w:t>
                </w:r>
                <w:proofErr w:type="spellEnd"/>
                <w:r w:rsidR="003D24C0">
                  <w:t xml:space="preserve"> </w:t>
                </w:r>
                <w:proofErr w:type="spellStart"/>
                <w:r w:rsidR="003D24C0">
                  <w:t>manager</w:t>
                </w:r>
                <w:proofErr w:type="spellEnd"/>
                <w:r w:rsidR="003D24C0">
                  <w:t>)?</w:t>
                </w:r>
              </w:sdtContent>
            </w:sdt>
            <w:bookmarkStart w:id="1" w:name="_heading=h.oo39lc5p1afv" w:colFirst="0" w:colLast="0"/>
            <w:bookmarkEnd w:id="1"/>
          </w:p>
          <w:sdt>
            <w:sdtPr>
              <w:tag w:val="goog_rdk_538"/>
              <w:id w:val="1219561174"/>
            </w:sdtPr>
            <w:sdtContent>
              <w:p w14:paraId="1DF7307E" w14:textId="77777777" w:rsidR="003D24C0" w:rsidRDefault="00000000" w:rsidP="003D24C0">
                <w:pPr>
                  <w:numPr>
                    <w:ilvl w:val="0"/>
                    <w:numId w:val="22"/>
                  </w:numPr>
                  <w:spacing w:before="240" w:after="240" w:line="259" w:lineRule="auto"/>
                  <w:jc w:val="both"/>
                </w:pPr>
                <w:sdt>
                  <w:sdtPr>
                    <w:tag w:val="goog_rdk_534"/>
                    <w:id w:val="-1073044404"/>
                  </w:sdtPr>
                  <w:sdtContent>
                    <w:sdt>
                      <w:sdtPr>
                        <w:tag w:val="goog_rdk_535"/>
                        <w:id w:val="-1936354325"/>
                      </w:sdtPr>
                      <w:sdtContent>
                        <w:r w:rsidR="003D24C0">
                          <w:t xml:space="preserve">Egy szoftver, amely titkosított formában tárolja </w:t>
                        </w:r>
                        <w:proofErr w:type="spellStart"/>
                        <w:r w:rsidR="003D24C0">
                          <w:t>jelszavainkat</w:t>
                        </w:r>
                        <w:proofErr w:type="spellEnd"/>
                        <w:r w:rsidR="003D24C0">
                          <w:t xml:space="preserve">, így azokhoz illetéktelenek (ideális esetben) nem ─ vagy csak irreálisan nagy erőforrás ráfordításával ─ férhetnek hozzá. A megoldás előnye, hogy ehhez csupán egyetlen, ún. </w:t>
                        </w:r>
                      </w:sdtContent>
                    </w:sdt>
                    <w:sdt>
                      <w:sdtPr>
                        <w:tag w:val="goog_rdk_536"/>
                        <w:id w:val="-35276787"/>
                      </w:sdtPr>
                      <w:sdtContent>
                        <w:r w:rsidR="003D24C0">
                          <w:t>mesterjelszót</w:t>
                        </w:r>
                      </w:sdtContent>
                    </w:sdt>
                    <w:sdt>
                      <w:sdtPr>
                        <w:tag w:val="goog_rdk_537"/>
                        <w:id w:val="1006786963"/>
                      </w:sdtPr>
                      <w:sdtContent>
                        <w:r w:rsidR="003D24C0">
                          <w:t xml:space="preserve"> kell fejben tartanunk, azt, amellyel hozzáférhetünk magához a jelszószéfhez. A mesterjelszóból kerül leképezésre az a </w:t>
                        </w:r>
                        <w:proofErr w:type="spellStart"/>
                        <w:r w:rsidR="003D24C0">
                          <w:t>titkosító</w:t>
                        </w:r>
                        <w:proofErr w:type="spellEnd"/>
                        <w:r w:rsidR="003D24C0">
                          <w:t xml:space="preserve"> kulcs, amivel a hitelesítő adatokat (felhasználónév, jelszó) tároló adatbázis ─ esetlegesen további kriptográfiai komponensek bevonásával ─ titkosításra kerül.</w:t>
                        </w:r>
                      </w:sdtContent>
                    </w:sdt>
                  </w:sdtContent>
                </w:sdt>
              </w:p>
            </w:sdtContent>
          </w:sdt>
          <w:sdt>
            <w:sdtPr>
              <w:tag w:val="goog_rdk_541"/>
              <w:id w:val="-2109963675"/>
            </w:sdtPr>
            <w:sdtContent>
              <w:p w14:paraId="2F0C22D9" w14:textId="77777777" w:rsidR="003D24C0" w:rsidRDefault="00000000" w:rsidP="003D24C0">
                <w:pPr>
                  <w:numPr>
                    <w:ilvl w:val="0"/>
                    <w:numId w:val="22"/>
                  </w:numPr>
                  <w:spacing w:after="240" w:line="259" w:lineRule="auto"/>
                  <w:jc w:val="both"/>
                </w:pPr>
                <w:sdt>
                  <w:sdtPr>
                    <w:tag w:val="goog_rdk_539"/>
                    <w:id w:val="1281381601"/>
                  </w:sdtPr>
                  <w:sdtContent>
                    <w:sdt>
                      <w:sdtPr>
                        <w:tag w:val="goog_rdk_540"/>
                        <w:id w:val="2123040682"/>
                      </w:sdtPr>
                      <w:sdtContent>
                        <w:r w:rsidR="003D24C0">
                          <w:t xml:space="preserve">Az ilyen programok használata általában egyszerű: mindössze “kinyitjuk” a mesterjelszóval a jelszószéfet, és már hozzá is férünk az abban tárolt </w:t>
                        </w:r>
                        <w:proofErr w:type="spellStart"/>
                        <w:r w:rsidR="003D24C0">
                          <w:t>jelszavainkhoz</w:t>
                        </w:r>
                        <w:proofErr w:type="spellEnd"/>
                        <w:r w:rsidR="003D24C0">
                          <w:t>, amelyeket onnan kimásolhatunk. A legtöbb terméknél arra is van lehetőség, hogy a szoftver egy kattintásra, automatikusan töltse ki a hitelesítő adatokat.</w:t>
                        </w:r>
                      </w:sdtContent>
                    </w:sdt>
                  </w:sdtContent>
                </w:sdt>
              </w:p>
            </w:sdtContent>
          </w:sdt>
          <w:sdt>
            <w:sdtPr>
              <w:tag w:val="goog_rdk_544"/>
              <w:id w:val="-1094784358"/>
            </w:sdtPr>
            <w:sdtContent>
              <w:p w14:paraId="7FA1A6D6" w14:textId="77777777" w:rsidR="003D24C0" w:rsidRDefault="00000000" w:rsidP="003D24C0">
                <w:pPr>
                  <w:numPr>
                    <w:ilvl w:val="0"/>
                    <w:numId w:val="22"/>
                  </w:numPr>
                  <w:spacing w:before="240" w:after="240" w:line="259" w:lineRule="auto"/>
                  <w:jc w:val="both"/>
                </w:pPr>
                <w:sdt>
                  <w:sdtPr>
                    <w:tag w:val="goog_rdk_542"/>
                    <w:id w:val="-1070268554"/>
                  </w:sdtPr>
                  <w:sdtContent>
                    <w:sdt>
                      <w:sdtPr>
                        <w:tag w:val="goog_rdk_543"/>
                        <w:id w:val="-1316566662"/>
                      </w:sdtPr>
                      <w:sdtContent>
                        <w:r w:rsidR="003D24C0">
                          <w:t>Rengeteg jelszókezelő termék létezik, azonban ezek között sok eltérés tapasztalható. Az egyik legfontosabb különbség abban mutatkozik meg, hogy az adott szoftver hol tárolja a hitelesítő adatokat: lokálisan (számítógépen, telefonon), vagy felhőben (a szolgáltató szerverén).</w:t>
                        </w:r>
                      </w:sdtContent>
                    </w:sdt>
                  </w:sdtContent>
                </w:sdt>
              </w:p>
            </w:sdtContent>
          </w:sdt>
          <w:sdt>
            <w:sdtPr>
              <w:tag w:val="goog_rdk_547"/>
              <w:id w:val="-1695989678"/>
            </w:sdtPr>
            <w:sdtContent>
              <w:p w14:paraId="778A4EEF" w14:textId="77777777" w:rsidR="003D24C0" w:rsidRDefault="00000000" w:rsidP="003D24C0">
                <w:pPr>
                  <w:numPr>
                    <w:ilvl w:val="0"/>
                    <w:numId w:val="22"/>
                  </w:numPr>
                  <w:spacing w:before="240" w:after="240" w:line="259" w:lineRule="auto"/>
                  <w:jc w:val="both"/>
                </w:pPr>
                <w:sdt>
                  <w:sdtPr>
                    <w:tag w:val="goog_rdk_545"/>
                    <w:id w:val="-1010362604"/>
                  </w:sdtPr>
                  <w:sdtContent>
                    <w:sdt>
                      <w:sdtPr>
                        <w:tag w:val="goog_rdk_546"/>
                        <w:id w:val="-1787417056"/>
                      </w:sdtPr>
                      <w:sdtContent>
                        <w:r w:rsidR="003D24C0">
                          <w:t>A felhőalapú megoldások előnye, hogy több eszközön is relatíve egyszerűen lehet szinkronizálni a titkosított jelszóadatbázishoz való hozzáférést, illetve általában több extra kényelmi szolgáltatás kapcsolódik hozzájuk (például automatikus bejelentkezés).</w:t>
                        </w:r>
                      </w:sdtContent>
                    </w:sdt>
                  </w:sdtContent>
                </w:sdt>
              </w:p>
            </w:sdtContent>
          </w:sdt>
          <w:sdt>
            <w:sdtPr>
              <w:tag w:val="goog_rdk_552"/>
              <w:id w:val="-880634884"/>
            </w:sdtPr>
            <w:sdtContent>
              <w:p w14:paraId="100315F2" w14:textId="77777777" w:rsidR="003D24C0" w:rsidRDefault="00000000" w:rsidP="003D24C0">
                <w:pPr>
                  <w:numPr>
                    <w:ilvl w:val="0"/>
                    <w:numId w:val="22"/>
                  </w:numPr>
                  <w:spacing w:before="240" w:after="240" w:line="259" w:lineRule="auto"/>
                  <w:jc w:val="both"/>
                </w:pPr>
                <w:sdt>
                  <w:sdtPr>
                    <w:tag w:val="goog_rdk_548"/>
                    <w:id w:val="-2027543109"/>
                  </w:sdtPr>
                  <w:sdtContent>
                    <w:sdt>
                      <w:sdtPr>
                        <w:tag w:val="goog_rdk_549"/>
                        <w:id w:val="-777024473"/>
                      </w:sdtPr>
                      <w:sdtContent>
                        <w:r w:rsidR="003D24C0">
                          <w:t>Egy másik fontos különbség lehet, hogy önálló (</w:t>
                        </w:r>
                        <w:proofErr w:type="spellStart"/>
                        <w:r w:rsidR="003D24C0">
                          <w:t>standalone</w:t>
                        </w:r>
                        <w:proofErr w:type="spellEnd"/>
                        <w:r w:rsidR="003D24C0">
                          <w:t>) programról, vagy csupán egy böngésző bővítményről (</w:t>
                        </w:r>
                        <w:proofErr w:type="spellStart"/>
                        <w:r w:rsidR="003D24C0">
                          <w:t>plugin</w:t>
                        </w:r>
                        <w:proofErr w:type="spellEnd"/>
                        <w:r w:rsidR="003D24C0">
                          <w:t xml:space="preserve">) van-e szó. Az </w:t>
                        </w:r>
                      </w:sdtContent>
                    </w:sdt>
                    <w:sdt>
                      <w:sdtPr>
                        <w:tag w:val="goog_rdk_550"/>
                        <w:id w:val="556362629"/>
                      </w:sdtPr>
                      <w:sdtContent>
                        <w:r w:rsidR="003D24C0">
                          <w:t>önálló programok használatát javasoljuk</w:t>
                        </w:r>
                      </w:sdtContent>
                    </w:sdt>
                    <w:sdt>
                      <w:sdtPr>
                        <w:tag w:val="goog_rdk_551"/>
                        <w:id w:val="965537831"/>
                      </w:sdtPr>
                      <w:sdtContent>
                        <w:r w:rsidR="003D24C0">
                          <w:t>, a bővítményeket ugyanis esetleges sérülékenységeik mellett a böngészők sebezhetőségei is közvetlenül érinthetik.</w:t>
                        </w:r>
                      </w:sdtContent>
                    </w:sdt>
                  </w:sdtContent>
                </w:sdt>
              </w:p>
            </w:sdtContent>
          </w:sdt>
          <w:sdt>
            <w:sdtPr>
              <w:tag w:val="goog_rdk_555"/>
              <w:id w:val="1545789560"/>
            </w:sdtPr>
            <w:sdtContent>
              <w:p w14:paraId="616DA6C6" w14:textId="77777777" w:rsidR="003D24C0" w:rsidRDefault="00000000" w:rsidP="003D24C0">
                <w:pPr>
                  <w:numPr>
                    <w:ilvl w:val="0"/>
                    <w:numId w:val="22"/>
                  </w:numPr>
                  <w:spacing w:before="240" w:after="240" w:line="259" w:lineRule="auto"/>
                  <w:jc w:val="both"/>
                </w:pPr>
                <w:sdt>
                  <w:sdtPr>
                    <w:tag w:val="goog_rdk_553"/>
                    <w:id w:val="1140301416"/>
                  </w:sdtPr>
                  <w:sdtContent>
                    <w:sdt>
                      <w:sdtPr>
                        <w:tag w:val="goog_rdk_554"/>
                        <w:id w:val="-1784103946"/>
                      </w:sdtPr>
                      <w:sdtContent>
                        <w:r w:rsidR="003D24C0">
                          <w:t>A nagyobb okostelefon gyártók (Apple, Google) biztosítanak beépített jelszókezelő megoldást.</w:t>
                        </w:r>
                      </w:sdtContent>
                    </w:sdt>
                  </w:sdtContent>
                </w:sdt>
              </w:p>
            </w:sdtContent>
          </w:sdt>
          <w:sdt>
            <w:sdtPr>
              <w:tag w:val="goog_rdk_558"/>
              <w:id w:val="-466350563"/>
            </w:sdtPr>
            <w:sdtContent>
              <w:p w14:paraId="46A3ED2B" w14:textId="77777777" w:rsidR="003D24C0" w:rsidRDefault="00000000" w:rsidP="003D24C0">
                <w:pPr>
                  <w:pStyle w:val="Cmsor3"/>
                  <w:keepNext w:val="0"/>
                  <w:keepLines w:val="0"/>
                  <w:jc w:val="both"/>
                </w:pPr>
                <w:sdt>
                  <w:sdtPr>
                    <w:tag w:val="goog_rdk_556"/>
                    <w:id w:val="-1671103142"/>
                  </w:sdtPr>
                  <w:sdtContent>
                    <w:sdt>
                      <w:sdtPr>
                        <w:tag w:val="goog_rdk_557"/>
                        <w:id w:val="-1271461525"/>
                      </w:sdtPr>
                      <w:sdtContent>
                        <w:r w:rsidR="003D24C0">
                          <w:t>Mit kell mindenképp eldöntenünk a jelszókezelő megoldás kiválasztása előtt?</w:t>
                        </w:r>
                      </w:sdtContent>
                    </w:sdt>
                    <w:bookmarkStart w:id="2" w:name="_heading=h.43dz9ankwcko" w:colFirst="0" w:colLast="0"/>
                    <w:bookmarkEnd w:id="2"/>
                  </w:sdtContent>
                </w:sdt>
              </w:p>
            </w:sdtContent>
          </w:sdt>
          <w:sdt>
            <w:sdtPr>
              <w:tag w:val="goog_rdk_563"/>
              <w:id w:val="-676958089"/>
            </w:sdtPr>
            <w:sdtContent>
              <w:p w14:paraId="19CE7266" w14:textId="77777777" w:rsidR="003D24C0" w:rsidRDefault="00000000" w:rsidP="003D24C0">
                <w:pPr>
                  <w:numPr>
                    <w:ilvl w:val="0"/>
                    <w:numId w:val="23"/>
                  </w:numPr>
                  <w:spacing w:before="240"/>
                  <w:rPr>
                    <w:color w:val="002060"/>
                  </w:rPr>
                </w:pPr>
                <w:sdt>
                  <w:sdtPr>
                    <w:tag w:val="goog_rdk_559"/>
                    <w:id w:val="1431541475"/>
                  </w:sdtPr>
                  <w:sdtContent>
                    <w:sdt>
                      <w:sdtPr>
                        <w:tag w:val="goog_rdk_560"/>
                        <w:id w:val="-1303375320"/>
                      </w:sdtPr>
                      <w:sdtContent>
                        <w:r w:rsidR="003D24C0">
                          <w:t xml:space="preserve">Elsősorban azt, hogy pontosan mire is szeretnénk használni. Csupán arra, hogy ne kelljen egy otthoni noteszba ─ vagy irodai monitorra ragasztott cetlire ─ felírva </w:t>
                        </w:r>
                      </w:sdtContent>
                    </w:sdt>
                    <w:sdt>
                      <w:sdtPr>
                        <w:tag w:val="goog_rdk_561"/>
                        <w:id w:val="-1011758865"/>
                      </w:sdtPr>
                      <w:sdtContent>
                        <w:r w:rsidR="003D24C0">
                          <w:t>tárolnunk</w:t>
                        </w:r>
                      </w:sdtContent>
                    </w:sdt>
                    <w:sdt>
                      <w:sdtPr>
                        <w:tag w:val="goog_rdk_562"/>
                        <w:id w:val="-617991007"/>
                      </w:sdtPr>
                      <w:sdtContent>
                        <w:r w:rsidR="003D24C0">
                          <w:t xml:space="preserve"> </w:t>
                        </w:r>
                        <w:proofErr w:type="spellStart"/>
                        <w:r w:rsidR="003D24C0">
                          <w:t>jelszavainkat</w:t>
                        </w:r>
                        <w:proofErr w:type="spellEnd"/>
                        <w:r w:rsidR="003D24C0">
                          <w:t xml:space="preserve">? Ebben az esetben egy otthoni, megbízható számítógépen, egy </w:t>
                        </w:r>
                        <w:proofErr w:type="spellStart"/>
                        <w:r w:rsidR="003D24C0">
                          <w:t>standalone</w:t>
                        </w:r>
                        <w:proofErr w:type="spellEnd"/>
                        <w:r w:rsidR="003D24C0">
                          <w:t xml:space="preserve">, lokális megoldás elegendő lehet. Vagy szeretnénk azt, hogy </w:t>
                        </w:r>
                        <w:proofErr w:type="spellStart"/>
                        <w:r w:rsidR="003D24C0">
                          <w:t>jelszavainkat</w:t>
                        </w:r>
                        <w:proofErr w:type="spellEnd"/>
                        <w:r w:rsidR="003D24C0">
                          <w:t xml:space="preserve"> bárhol, bármikor elérjük? Ehhez valószínűleg egy felhő-alapú szolgáltatásra lesz szükségünk.</w:t>
                        </w:r>
                      </w:sdtContent>
                    </w:sdt>
                  </w:sdtContent>
                </w:sdt>
              </w:p>
            </w:sdtContent>
          </w:sdt>
          <w:p w14:paraId="40E97AF6" w14:textId="20077C7D" w:rsidR="002E355B" w:rsidRDefault="00000000" w:rsidP="003D24C0">
            <w:pPr>
              <w:pStyle w:val="Listaszerbekezds"/>
              <w:numPr>
                <w:ilvl w:val="0"/>
                <w:numId w:val="3"/>
              </w:numPr>
            </w:pPr>
            <w:sdt>
              <w:sdtPr>
                <w:tag w:val="goog_rdk_564"/>
                <w:id w:val="-1612502156"/>
              </w:sdtPr>
              <w:sdtContent>
                <w:sdt>
                  <w:sdtPr>
                    <w:tag w:val="goog_rdk_565"/>
                    <w:id w:val="-415939927"/>
                  </w:sdtPr>
                  <w:sdtContent>
                    <w:r w:rsidR="003D24C0">
                      <w:t>Tisztában vagyunk-e azzal, hogy mit tegyünk, ha elveszítjük a hozzáférést a jelszókezelőhöz (például ellopják az eszközt, amin tároltuk), vagy ha elfelejtjük a mesterjelszót?</w:t>
                    </w:r>
                  </w:sdtContent>
                </w:sdt>
                <w:sdt>
                  <w:sdtPr>
                    <w:tag w:val="goog_rdk_566"/>
                    <w:id w:val="-1655679648"/>
                  </w:sdtPr>
                  <w:sdtContent/>
                </w:sdt>
              </w:sdtContent>
            </w:sdt>
          </w:p>
        </w:tc>
      </w:tr>
    </w:tbl>
    <w:p w14:paraId="02329E73" w14:textId="77777777" w:rsidR="002E355B" w:rsidRDefault="002E355B">
      <w:r>
        <w:lastRenderedPageBreak/>
        <w:br w:type="page"/>
      </w:r>
    </w:p>
    <w:tbl>
      <w:tblPr>
        <w:tblStyle w:val="Rcsostblzat"/>
        <w:tblW w:w="0" w:type="auto"/>
        <w:tblLook w:val="04A0" w:firstRow="1" w:lastRow="0" w:firstColumn="1" w:lastColumn="0" w:noHBand="0" w:noVBand="1"/>
      </w:tblPr>
      <w:tblGrid>
        <w:gridCol w:w="10456"/>
      </w:tblGrid>
      <w:tr w:rsidR="002E355B" w14:paraId="30872E5B" w14:textId="77777777" w:rsidTr="002E355B">
        <w:tc>
          <w:tcPr>
            <w:tcW w:w="10456" w:type="dxa"/>
          </w:tcPr>
          <w:p w14:paraId="377221CB" w14:textId="118026F4" w:rsidR="002E355B" w:rsidRPr="002E355B" w:rsidRDefault="002E355B" w:rsidP="008356A6">
            <w:pPr>
              <w:rPr>
                <w:b/>
                <w:bCs/>
              </w:rPr>
            </w:pPr>
            <w:r w:rsidRPr="002E355B">
              <w:rPr>
                <w:b/>
                <w:bCs/>
              </w:rPr>
              <w:lastRenderedPageBreak/>
              <w:t>17. dia</w:t>
            </w:r>
            <w:r w:rsidR="00A3335C">
              <w:rPr>
                <w:b/>
                <w:bCs/>
              </w:rPr>
              <w:t xml:space="preserve"> (Kihagyható)</w:t>
            </w:r>
          </w:p>
        </w:tc>
      </w:tr>
      <w:tr w:rsidR="002E355B" w14:paraId="19D6E42C" w14:textId="77777777" w:rsidTr="002E355B">
        <w:tc>
          <w:tcPr>
            <w:tcW w:w="10456" w:type="dxa"/>
          </w:tcPr>
          <w:p w14:paraId="4D0A2915" w14:textId="0D5B8E44" w:rsidR="002E355B" w:rsidRDefault="002E355B" w:rsidP="008356A6">
            <w:r w:rsidRPr="002E355B">
              <w:rPr>
                <w:noProof/>
              </w:rPr>
              <w:drawing>
                <wp:inline distT="0" distB="0" distL="0" distR="0" wp14:anchorId="0C6D7B3B" wp14:editId="5F1D4692">
                  <wp:extent cx="6645910" cy="3723640"/>
                  <wp:effectExtent l="0" t="0" r="2540" b="0"/>
                  <wp:docPr id="1194451997"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451997" name=""/>
                          <pic:cNvPicPr/>
                        </pic:nvPicPr>
                        <pic:blipFill>
                          <a:blip r:embed="rId28"/>
                          <a:stretch>
                            <a:fillRect/>
                          </a:stretch>
                        </pic:blipFill>
                        <pic:spPr>
                          <a:xfrm>
                            <a:off x="0" y="0"/>
                            <a:ext cx="6645910" cy="3723640"/>
                          </a:xfrm>
                          <a:prstGeom prst="rect">
                            <a:avLst/>
                          </a:prstGeom>
                        </pic:spPr>
                      </pic:pic>
                    </a:graphicData>
                  </a:graphic>
                </wp:inline>
              </w:drawing>
            </w:r>
          </w:p>
        </w:tc>
      </w:tr>
      <w:tr w:rsidR="002E355B" w14:paraId="5AA8DF87" w14:textId="77777777" w:rsidTr="002E355B">
        <w:tc>
          <w:tcPr>
            <w:tcW w:w="10456" w:type="dxa"/>
          </w:tcPr>
          <w:p w14:paraId="464CF296" w14:textId="77777777" w:rsidR="002E355B" w:rsidRDefault="002E355B" w:rsidP="002E355B">
            <w:pPr>
              <w:rPr>
                <w:b/>
                <w:bCs/>
                <w:color w:val="002060"/>
              </w:rPr>
            </w:pPr>
            <w:r>
              <w:rPr>
                <w:b/>
                <w:bCs/>
                <w:color w:val="002060"/>
              </w:rPr>
              <w:t>Tanórán átadandó információk:</w:t>
            </w:r>
          </w:p>
          <w:p w14:paraId="11032E3A" w14:textId="77777777" w:rsidR="002E355B" w:rsidRDefault="002E355B" w:rsidP="002E355B">
            <w:pPr>
              <w:pStyle w:val="Listaszerbekezds"/>
              <w:numPr>
                <w:ilvl w:val="0"/>
                <w:numId w:val="9"/>
              </w:numPr>
              <w:rPr>
                <w:color w:val="002060"/>
              </w:rPr>
            </w:pPr>
            <w:r w:rsidRPr="006965A1">
              <w:rPr>
                <w:color w:val="002060"/>
              </w:rPr>
              <w:t>Jegyezzétek meg a kis robot intelmét</w:t>
            </w:r>
            <w:r>
              <w:rPr>
                <w:color w:val="002060"/>
              </w:rPr>
              <w:t>!</w:t>
            </w:r>
          </w:p>
          <w:p w14:paraId="46A029D3" w14:textId="77777777" w:rsidR="002E355B" w:rsidRDefault="002E355B" w:rsidP="002E355B">
            <w:pPr>
              <w:rPr>
                <w:color w:val="002060"/>
              </w:rPr>
            </w:pPr>
            <w:r w:rsidRPr="006965A1">
              <w:rPr>
                <w:b/>
                <w:bCs/>
                <w:color w:val="002060"/>
              </w:rPr>
              <w:t>Kérdés:</w:t>
            </w:r>
            <w:r w:rsidRPr="006965A1">
              <w:rPr>
                <w:color w:val="002060"/>
              </w:rPr>
              <w:t xml:space="preserve"> - Mire hívta fel a figyelmet?</w:t>
            </w:r>
          </w:p>
          <w:sdt>
            <w:sdtPr>
              <w:tag w:val="goog_rdk_573"/>
              <w:id w:val="26616483"/>
            </w:sdtPr>
            <w:sdtContent>
              <w:p w14:paraId="097155B4" w14:textId="77777777" w:rsidR="00412FA6" w:rsidRDefault="00000000" w:rsidP="00412FA6">
                <w:pPr>
                  <w:numPr>
                    <w:ilvl w:val="0"/>
                    <w:numId w:val="23"/>
                  </w:numPr>
                  <w:spacing w:before="240"/>
                  <w:jc w:val="both"/>
                  <w:rPr>
                    <w:color w:val="002060"/>
                  </w:rPr>
                </w:pPr>
                <w:sdt>
                  <w:sdtPr>
                    <w:tag w:val="goog_rdk_572"/>
                    <w:id w:val="-1909913101"/>
                  </w:sdtPr>
                  <w:sdtContent>
                    <w:r w:rsidR="00412FA6">
                      <w:rPr>
                        <w:color w:val="002060"/>
                      </w:rPr>
                      <w:t xml:space="preserve">Az erős (biztonságos) jelszavakat nehéz </w:t>
                    </w:r>
                    <w:proofErr w:type="spellStart"/>
                    <w:r w:rsidR="00412FA6">
                      <w:rPr>
                        <w:color w:val="002060"/>
                      </w:rPr>
                      <w:t>fejbentartani</w:t>
                    </w:r>
                    <w:proofErr w:type="spellEnd"/>
                    <w:r w:rsidR="00412FA6">
                      <w:rPr>
                        <w:color w:val="002060"/>
                      </w:rPr>
                      <w:t>, ezért érdemes azokat egy titkosított jelszószéfben tartani, így kicsi az esélye, hogy illetéktelen hozzájuk fér.</w:t>
                    </w:r>
                  </w:sdtContent>
                </w:sdt>
              </w:p>
            </w:sdtContent>
          </w:sdt>
          <w:sdt>
            <w:sdtPr>
              <w:tag w:val="goog_rdk_575"/>
              <w:id w:val="730887232"/>
            </w:sdtPr>
            <w:sdtContent>
              <w:p w14:paraId="5BF189E5" w14:textId="77777777" w:rsidR="00412FA6" w:rsidRPr="00412FA6" w:rsidRDefault="00000000" w:rsidP="00412FA6">
                <w:pPr>
                  <w:numPr>
                    <w:ilvl w:val="0"/>
                    <w:numId w:val="23"/>
                  </w:numPr>
                  <w:jc w:val="both"/>
                  <w:rPr>
                    <w:color w:val="002060"/>
                  </w:rPr>
                </w:pPr>
                <w:sdt>
                  <w:sdtPr>
                    <w:tag w:val="goog_rdk_574"/>
                    <w:id w:val="191044259"/>
                  </w:sdtPr>
                  <w:sdtContent>
                    <w:r w:rsidR="00412FA6">
                      <w:rPr>
                        <w:color w:val="002060"/>
                      </w:rPr>
                      <w:t>Mielőtt kiválasztunk egy jelszószéf megoldást, gondoljuk át, mikor és hogyan, hány eszközön szeretnénk használni, és ennek megfelelően válasszunk egy biztonságos gyártó termékét!</w:t>
                    </w:r>
                  </w:sdtContent>
                </w:sdt>
              </w:p>
              <w:p w14:paraId="38F55837" w14:textId="77777777" w:rsidR="00412FA6" w:rsidRDefault="00000000" w:rsidP="00412FA6">
                <w:pPr>
                  <w:jc w:val="both"/>
                </w:pPr>
              </w:p>
            </w:sdtContent>
          </w:sdt>
          <w:p w14:paraId="10373432" w14:textId="31482D0F" w:rsidR="00412FA6" w:rsidRDefault="00412FA6" w:rsidP="00412FA6">
            <w:pPr>
              <w:numPr>
                <w:ilvl w:val="0"/>
                <w:numId w:val="23"/>
              </w:numPr>
              <w:jc w:val="both"/>
              <w:rPr>
                <w:color w:val="002060"/>
              </w:rPr>
            </w:pPr>
            <w:r>
              <w:t xml:space="preserve"> </w:t>
            </w:r>
            <w:sdt>
              <w:sdtPr>
                <w:tag w:val="goog_rdk_576"/>
                <w:id w:val="281921821"/>
              </w:sdtPr>
              <w:sdtContent>
                <w:r>
                  <w:rPr>
                    <w:color w:val="002060"/>
                  </w:rPr>
                  <w:t>Az online fiókok esetében ne felejtsünk el a kétfaktoros azonosítást is bekapcsolni!</w:t>
                </w:r>
              </w:sdtContent>
            </w:sdt>
          </w:p>
          <w:sdt>
            <w:sdtPr>
              <w:tag w:val="goog_rdk_577"/>
              <w:id w:val="-1246255856"/>
              <w:showingPlcHdr/>
            </w:sdtPr>
            <w:sdtContent>
              <w:p w14:paraId="63FC21C8" w14:textId="2A5818DC" w:rsidR="00412FA6" w:rsidRDefault="00412FA6" w:rsidP="00412FA6">
                <w:r>
                  <w:t xml:space="preserve">     </w:t>
                </w:r>
              </w:p>
            </w:sdtContent>
          </w:sdt>
        </w:tc>
      </w:tr>
    </w:tbl>
    <w:p w14:paraId="7DC03975" w14:textId="77777777" w:rsidR="002E355B" w:rsidRDefault="002E355B" w:rsidP="00073161"/>
    <w:p w14:paraId="4AFD872D" w14:textId="77777777" w:rsidR="00426C48" w:rsidRDefault="00426C48">
      <w:r>
        <w:br w:type="page"/>
      </w:r>
    </w:p>
    <w:tbl>
      <w:tblPr>
        <w:tblStyle w:val="Rcsostblzat"/>
        <w:tblW w:w="0" w:type="auto"/>
        <w:tblLook w:val="04A0" w:firstRow="1" w:lastRow="0" w:firstColumn="1" w:lastColumn="0" w:noHBand="0" w:noVBand="1"/>
      </w:tblPr>
      <w:tblGrid>
        <w:gridCol w:w="10456"/>
      </w:tblGrid>
      <w:tr w:rsidR="00426C48" w14:paraId="55FBF778" w14:textId="77777777" w:rsidTr="003F7230">
        <w:tc>
          <w:tcPr>
            <w:tcW w:w="10456" w:type="dxa"/>
          </w:tcPr>
          <w:p w14:paraId="393C364D" w14:textId="1F368D83" w:rsidR="00426C48" w:rsidRDefault="00426C48" w:rsidP="003F7230">
            <w:r w:rsidRPr="00714004">
              <w:rPr>
                <w:b/>
                <w:bCs/>
                <w:color w:val="002060"/>
              </w:rPr>
              <w:lastRenderedPageBreak/>
              <w:t>1</w:t>
            </w:r>
            <w:r w:rsidR="002E355B">
              <w:rPr>
                <w:b/>
                <w:bCs/>
                <w:color w:val="002060"/>
              </w:rPr>
              <w:t>8</w:t>
            </w:r>
            <w:r w:rsidRPr="00714004">
              <w:rPr>
                <w:b/>
                <w:bCs/>
                <w:color w:val="002060"/>
              </w:rPr>
              <w:t>. dia</w:t>
            </w:r>
          </w:p>
        </w:tc>
      </w:tr>
      <w:tr w:rsidR="00426C48" w14:paraId="19356571" w14:textId="77777777" w:rsidTr="003F7230">
        <w:tc>
          <w:tcPr>
            <w:tcW w:w="10456" w:type="dxa"/>
          </w:tcPr>
          <w:p w14:paraId="70F8F0A9" w14:textId="02EAB038" w:rsidR="00426C48" w:rsidRDefault="00426C48" w:rsidP="003F7230">
            <w:r w:rsidRPr="00426C48">
              <w:rPr>
                <w:noProof/>
              </w:rPr>
              <w:drawing>
                <wp:inline distT="0" distB="0" distL="0" distR="0" wp14:anchorId="00770DAB" wp14:editId="72540AE0">
                  <wp:extent cx="6645910" cy="3745230"/>
                  <wp:effectExtent l="0" t="0" r="2540" b="7620"/>
                  <wp:docPr id="56668024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680241" name=""/>
                          <pic:cNvPicPr/>
                        </pic:nvPicPr>
                        <pic:blipFill>
                          <a:blip r:embed="rId29"/>
                          <a:stretch>
                            <a:fillRect/>
                          </a:stretch>
                        </pic:blipFill>
                        <pic:spPr>
                          <a:xfrm>
                            <a:off x="0" y="0"/>
                            <a:ext cx="6645910" cy="3745230"/>
                          </a:xfrm>
                          <a:prstGeom prst="rect">
                            <a:avLst/>
                          </a:prstGeom>
                        </pic:spPr>
                      </pic:pic>
                    </a:graphicData>
                  </a:graphic>
                </wp:inline>
              </w:drawing>
            </w:r>
          </w:p>
        </w:tc>
      </w:tr>
      <w:tr w:rsidR="00426C48" w:rsidRPr="00EB3855" w14:paraId="5CD088AE" w14:textId="77777777" w:rsidTr="003F7230">
        <w:tc>
          <w:tcPr>
            <w:tcW w:w="10456" w:type="dxa"/>
          </w:tcPr>
          <w:p w14:paraId="3E51AC15" w14:textId="77777777" w:rsidR="00426C48" w:rsidRDefault="00426C48" w:rsidP="003F7230">
            <w:pPr>
              <w:rPr>
                <w:b/>
                <w:bCs/>
                <w:color w:val="002060"/>
              </w:rPr>
            </w:pPr>
          </w:p>
          <w:p w14:paraId="5E437446" w14:textId="77777777" w:rsidR="00426C48" w:rsidRPr="00EB3855" w:rsidRDefault="00426C48" w:rsidP="003F7230">
            <w:pPr>
              <w:rPr>
                <w:b/>
                <w:bCs/>
                <w:color w:val="002060"/>
              </w:rPr>
            </w:pPr>
            <w:r w:rsidRPr="00BC5F8F">
              <w:rPr>
                <w:b/>
                <w:bCs/>
                <w:color w:val="002060"/>
              </w:rPr>
              <w:t>Tanórán átadandó információk</w:t>
            </w:r>
          </w:p>
        </w:tc>
      </w:tr>
      <w:tr w:rsidR="00426C48" w14:paraId="62629A85" w14:textId="77777777" w:rsidTr="003F7230">
        <w:tc>
          <w:tcPr>
            <w:tcW w:w="10456" w:type="dxa"/>
          </w:tcPr>
          <w:p w14:paraId="2E24C4E3" w14:textId="77777777" w:rsidR="00426C48" w:rsidRDefault="00DE10F6" w:rsidP="00426C48">
            <w:r>
              <w:t xml:space="preserve">A jelszavak hátránya, hogy rengeteg félét kell használnunk és bármennyire is erősek, ezeket valahol tárolni kell mind a felhasználóknak (pl. jelszószéf), mind a rendszereknek, ahova be akarunk lépni. Ez a gyenge pontjuk is egyben. Az interneten jelenleg is több milliárd darabos jelszóadatbázisok érhetőek el, amelyek akár a mi valahonnan ellopott </w:t>
            </w:r>
            <w:proofErr w:type="spellStart"/>
            <w:r>
              <w:t>jelszavainkat</w:t>
            </w:r>
            <w:proofErr w:type="spellEnd"/>
            <w:r>
              <w:t xml:space="preserve"> is tartalmazhatják</w:t>
            </w:r>
          </w:p>
          <w:p w14:paraId="3FE2FAED" w14:textId="5AE94F61" w:rsidR="002139BE" w:rsidRDefault="00DE10F6" w:rsidP="00426C48">
            <w:r>
              <w:t>Ezen a problémán segít a két vagy többfaktoros hitelesítés, ahol a sikeres azonosító és jelszó megadás után egy második faktort is meg kell adni. Ez a második faktor jellemzően egy nagyon rövid ideig</w:t>
            </w:r>
            <w:r w:rsidR="002139BE">
              <w:t xml:space="preserve"> (pár perc)</w:t>
            </w:r>
            <w:r>
              <w:t xml:space="preserve"> élő, egyszer használatos kód, amit a rövid élettartama miatt nagyon körülményes ellopni, ezért használata egy újabb „védelmi vonalat” jelent a felhasználói fiók védelmében. Ilyen egyszer használatos kódok érkezhetnek SMS-ben, azonnali üzenetküldő alkalmazásba (Pl. WhatsApp), e-mailben, és hitelesítő alkalmazás is generálhatja őket. A dián ez a verzió van bemutatva. (</w:t>
            </w:r>
            <w:r w:rsidR="002139BE">
              <w:t xml:space="preserve">A felhasználó mobiltelefonjára telepített </w:t>
            </w:r>
            <w:r>
              <w:t xml:space="preserve">Google </w:t>
            </w:r>
            <w:proofErr w:type="spellStart"/>
            <w:r>
              <w:t>Authenticator</w:t>
            </w:r>
            <w:proofErr w:type="spellEnd"/>
            <w:r w:rsidR="002139BE">
              <w:t xml:space="preserve"> program.</w:t>
            </w:r>
            <w:r>
              <w:t xml:space="preserve"> </w:t>
            </w:r>
            <w:r w:rsidR="002139BE">
              <w:t xml:space="preserve">De lehet használni a </w:t>
            </w:r>
            <w:r>
              <w:t xml:space="preserve">Microsoft </w:t>
            </w:r>
            <w:proofErr w:type="spellStart"/>
            <w:r>
              <w:t>Authenticator</w:t>
            </w:r>
            <w:r w:rsidR="002139BE">
              <w:t>t</w:t>
            </w:r>
            <w:proofErr w:type="spellEnd"/>
            <w:r w:rsidR="002139BE">
              <w:t xml:space="preserve"> is. Mindkettő ingyenes).</w:t>
            </w:r>
          </w:p>
          <w:p w14:paraId="7A8E938E" w14:textId="77777777" w:rsidR="002139BE" w:rsidRDefault="002139BE" w:rsidP="002139BE">
            <w:pPr>
              <w:rPr>
                <w:b/>
                <w:bCs/>
              </w:rPr>
            </w:pPr>
          </w:p>
          <w:p w14:paraId="788D5E2B" w14:textId="4ABF9E9A" w:rsidR="002139BE" w:rsidRDefault="002139BE" w:rsidP="002139BE">
            <w:r w:rsidRPr="002139BE">
              <w:rPr>
                <w:b/>
                <w:bCs/>
              </w:rPr>
              <w:t>Feladat</w:t>
            </w:r>
            <w:r>
              <w:rPr>
                <w:b/>
                <w:bCs/>
              </w:rPr>
              <w:t>, ha van internetkapcsolat</w:t>
            </w:r>
            <w:r w:rsidRPr="002139BE">
              <w:rPr>
                <w:b/>
                <w:bCs/>
              </w:rPr>
              <w:t>:</w:t>
            </w:r>
            <w:r>
              <w:t xml:space="preserve"> „</w:t>
            </w:r>
            <w:proofErr w:type="spellStart"/>
            <w:r>
              <w:t>Have</w:t>
            </w:r>
            <w:proofErr w:type="spellEnd"/>
            <w:r>
              <w:t xml:space="preserve"> I </w:t>
            </w:r>
            <w:proofErr w:type="spellStart"/>
            <w:r>
              <w:t>been</w:t>
            </w:r>
            <w:proofErr w:type="spellEnd"/>
            <w:r>
              <w:t xml:space="preserve"> </w:t>
            </w:r>
            <w:proofErr w:type="spellStart"/>
            <w:r>
              <w:t>Pwned</w:t>
            </w:r>
            <w:proofErr w:type="spellEnd"/>
            <w:r>
              <w:t>” oldalt (</w:t>
            </w:r>
            <w:r w:rsidRPr="002139BE">
              <w:t>https://haveibeenpwned.com/</w:t>
            </w:r>
            <w:r>
              <w:t xml:space="preserve">) megmutatni, ahol az e-mail címünk alapján megnézi az oldal, hogy volt-e érintett az e-mail cím és jelszó valamilyen adatlopásban vagy adatszivárgásban. Példaként lehet használni az </w:t>
            </w:r>
            <w:hyperlink r:id="rId30" w:history="1">
              <w:r w:rsidRPr="001945D7">
                <w:rPr>
                  <w:rStyle w:val="Hiperhivatkozs"/>
                </w:rPr>
                <w:t>akos.solymos@upcmail.hu</w:t>
              </w:r>
            </w:hyperlink>
            <w:r>
              <w:t xml:space="preserve"> Jelenleg már nem létező e-mail címet. Ez több adatszivárgásban is érintett volt az elmúlt évtizedben. </w:t>
            </w:r>
          </w:p>
        </w:tc>
      </w:tr>
      <w:tr w:rsidR="00426C48" w:rsidRPr="00EB3855" w14:paraId="34A1BC10" w14:textId="77777777" w:rsidTr="003F7230">
        <w:tc>
          <w:tcPr>
            <w:tcW w:w="10456" w:type="dxa"/>
          </w:tcPr>
          <w:p w14:paraId="46AB4C7A" w14:textId="04D62C6A" w:rsidR="00426C48" w:rsidRPr="00EB3855" w:rsidRDefault="00426C48" w:rsidP="003F7230">
            <w:pPr>
              <w:rPr>
                <w:b/>
                <w:bCs/>
                <w:color w:val="002060"/>
              </w:rPr>
            </w:pPr>
            <w:r w:rsidRPr="00EB3855">
              <w:rPr>
                <w:b/>
                <w:bCs/>
                <w:color w:val="002060"/>
              </w:rPr>
              <w:t>Háttérinformációk</w:t>
            </w:r>
          </w:p>
        </w:tc>
      </w:tr>
      <w:tr w:rsidR="00426C48" w14:paraId="1C6DCB95" w14:textId="77777777" w:rsidTr="003F7230">
        <w:tc>
          <w:tcPr>
            <w:tcW w:w="10456" w:type="dxa"/>
          </w:tcPr>
          <w:p w14:paraId="453420D0" w14:textId="77777777" w:rsidR="00426C48" w:rsidRDefault="002139BE" w:rsidP="003F7230">
            <w:r>
              <w:t xml:space="preserve">A két vagy többfakoros hitelesítés bár bonyolultabb, de nagyobb védelmet biztosít a fióknak, </w:t>
            </w:r>
            <w:proofErr w:type="gramStart"/>
            <w:r>
              <w:t>hiszen</w:t>
            </w:r>
            <w:proofErr w:type="gramEnd"/>
            <w:r>
              <w:t xml:space="preserve"> ha felhasználónevünket és </w:t>
            </w:r>
            <w:proofErr w:type="spellStart"/>
            <w:r>
              <w:t>jelszavunkat</w:t>
            </w:r>
            <w:proofErr w:type="spellEnd"/>
            <w:r>
              <w:t xml:space="preserve"> el is lopták és sikeresen meg is adja a támadó, akkor sem fog tudni belépni, mivel a második faktort nem tudja. Hiszen az a belépéskor generálódik és az igazi tulajdonos fér csak hozzá. </w:t>
            </w:r>
          </w:p>
          <w:p w14:paraId="23EB7ED7" w14:textId="517F5E5E" w:rsidR="002139BE" w:rsidRDefault="002139BE" w:rsidP="003F7230">
            <w:r>
              <w:t xml:space="preserve">Példaként meg lehet mutatni a dián, hogy ha a támadók </w:t>
            </w:r>
            <w:proofErr w:type="spellStart"/>
            <w:r>
              <w:t>megszerezik</w:t>
            </w:r>
            <w:proofErr w:type="spellEnd"/>
            <w:r>
              <w:t xml:space="preserve"> a Facebook azonosítót és jelszót, akkor már az első lépés után bent lehetnének a Facebook fiókban. De megállítja őket a második faktor. </w:t>
            </w:r>
          </w:p>
        </w:tc>
      </w:tr>
      <w:tr w:rsidR="00BC5F8F" w14:paraId="0E7EFD4A" w14:textId="77777777" w:rsidTr="003F7230">
        <w:tc>
          <w:tcPr>
            <w:tcW w:w="10456" w:type="dxa"/>
          </w:tcPr>
          <w:p w14:paraId="2B642E5E" w14:textId="77777777" w:rsidR="00BC5F8F" w:rsidRDefault="00BC5F8F" w:rsidP="003F7230">
            <w:pPr>
              <w:rPr>
                <w:b/>
                <w:bCs/>
                <w:color w:val="002060"/>
              </w:rPr>
            </w:pPr>
          </w:p>
          <w:p w14:paraId="481D1368" w14:textId="73F22436" w:rsidR="00BC5F8F" w:rsidRPr="00BC5F8F" w:rsidRDefault="00BC5F8F" w:rsidP="003F7230">
            <w:pPr>
              <w:rPr>
                <w:b/>
                <w:bCs/>
                <w:color w:val="002060"/>
              </w:rPr>
            </w:pPr>
            <w:r w:rsidRPr="00BC5F8F">
              <w:rPr>
                <w:b/>
                <w:bCs/>
                <w:color w:val="002060"/>
              </w:rPr>
              <w:t>Technikai információ</w:t>
            </w:r>
          </w:p>
          <w:p w14:paraId="16BA91FB" w14:textId="7B9F9A2C" w:rsidR="00BC5F8F" w:rsidRPr="00BC5F8F" w:rsidRDefault="00BC5F8F" w:rsidP="003F7230">
            <w:r w:rsidRPr="00BC5F8F">
              <w:t xml:space="preserve">A </w:t>
            </w:r>
            <w:proofErr w:type="spellStart"/>
            <w:r w:rsidRPr="00BC5F8F">
              <w:t>Have</w:t>
            </w:r>
            <w:proofErr w:type="spellEnd"/>
            <w:r w:rsidRPr="00BC5F8F">
              <w:t xml:space="preserve"> I </w:t>
            </w:r>
            <w:proofErr w:type="spellStart"/>
            <w:r w:rsidRPr="00BC5F8F">
              <w:t>been</w:t>
            </w:r>
            <w:proofErr w:type="spellEnd"/>
            <w:r w:rsidRPr="00BC5F8F">
              <w:t xml:space="preserve"> </w:t>
            </w:r>
            <w:proofErr w:type="spellStart"/>
            <w:r w:rsidRPr="00BC5F8F">
              <w:t>pwned</w:t>
            </w:r>
            <w:proofErr w:type="spellEnd"/>
            <w:r w:rsidRPr="00BC5F8F">
              <w:t xml:space="preserve"> oldalt az önkéntes vagy az előadást támogató már előzetesen megnyithatja egy </w:t>
            </w:r>
            <w:proofErr w:type="gramStart"/>
            <w:r w:rsidRPr="00BC5F8F">
              <w:t>böngésző programban</w:t>
            </w:r>
            <w:proofErr w:type="gramEnd"/>
            <w:r w:rsidRPr="00BC5F8F">
              <w:t>. Felsőbb évfolyamokon vagy szülői, pedagógusoknak szóló előadás során lehet kérni a közönségből is e-mail címet ellenőrzésre.</w:t>
            </w:r>
          </w:p>
        </w:tc>
      </w:tr>
    </w:tbl>
    <w:p w14:paraId="0973B028" w14:textId="77777777" w:rsidR="002E355B" w:rsidRDefault="002E355B"/>
    <w:tbl>
      <w:tblPr>
        <w:tblStyle w:val="Rcsostblzat"/>
        <w:tblW w:w="0" w:type="auto"/>
        <w:tblLook w:val="04A0" w:firstRow="1" w:lastRow="0" w:firstColumn="1" w:lastColumn="0" w:noHBand="0" w:noVBand="1"/>
      </w:tblPr>
      <w:tblGrid>
        <w:gridCol w:w="10456"/>
      </w:tblGrid>
      <w:tr w:rsidR="002E355B" w14:paraId="1AC2B257" w14:textId="77777777" w:rsidTr="002E355B">
        <w:tc>
          <w:tcPr>
            <w:tcW w:w="10456" w:type="dxa"/>
          </w:tcPr>
          <w:p w14:paraId="67614C8D" w14:textId="2FEE9538" w:rsidR="002E355B" w:rsidRPr="002E355B" w:rsidRDefault="002E355B">
            <w:pPr>
              <w:rPr>
                <w:b/>
                <w:bCs/>
              </w:rPr>
            </w:pPr>
            <w:r w:rsidRPr="002E355B">
              <w:rPr>
                <w:b/>
                <w:bCs/>
              </w:rPr>
              <w:t>19. dia</w:t>
            </w:r>
            <w:r w:rsidR="00A3335C">
              <w:rPr>
                <w:b/>
                <w:bCs/>
              </w:rPr>
              <w:t xml:space="preserve"> (Kihagyható)</w:t>
            </w:r>
          </w:p>
        </w:tc>
      </w:tr>
      <w:tr w:rsidR="002E355B" w14:paraId="533288A3" w14:textId="77777777" w:rsidTr="002E355B">
        <w:tc>
          <w:tcPr>
            <w:tcW w:w="10456" w:type="dxa"/>
          </w:tcPr>
          <w:p w14:paraId="3A406369" w14:textId="04F9C408" w:rsidR="002E355B" w:rsidRDefault="005107B9">
            <w:r w:rsidRPr="005107B9">
              <w:rPr>
                <w:noProof/>
              </w:rPr>
              <w:drawing>
                <wp:inline distT="0" distB="0" distL="0" distR="0" wp14:anchorId="7CE22492" wp14:editId="0AA1E1B0">
                  <wp:extent cx="6645910" cy="3712210"/>
                  <wp:effectExtent l="0" t="0" r="2540" b="2540"/>
                  <wp:docPr id="1845725208"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725208" name=""/>
                          <pic:cNvPicPr/>
                        </pic:nvPicPr>
                        <pic:blipFill>
                          <a:blip r:embed="rId31"/>
                          <a:stretch>
                            <a:fillRect/>
                          </a:stretch>
                        </pic:blipFill>
                        <pic:spPr>
                          <a:xfrm>
                            <a:off x="0" y="0"/>
                            <a:ext cx="6645910" cy="3712210"/>
                          </a:xfrm>
                          <a:prstGeom prst="rect">
                            <a:avLst/>
                          </a:prstGeom>
                        </pic:spPr>
                      </pic:pic>
                    </a:graphicData>
                  </a:graphic>
                </wp:inline>
              </w:drawing>
            </w:r>
          </w:p>
        </w:tc>
      </w:tr>
      <w:tr w:rsidR="005107B9" w14:paraId="1AAB4D14" w14:textId="77777777" w:rsidTr="002E355B">
        <w:tc>
          <w:tcPr>
            <w:tcW w:w="10456" w:type="dxa"/>
          </w:tcPr>
          <w:p w14:paraId="10C3B5D8" w14:textId="77777777" w:rsidR="005107B9" w:rsidRDefault="005107B9" w:rsidP="005107B9">
            <w:pPr>
              <w:rPr>
                <w:b/>
                <w:bCs/>
                <w:color w:val="002060"/>
              </w:rPr>
            </w:pPr>
            <w:r>
              <w:rPr>
                <w:b/>
                <w:bCs/>
                <w:color w:val="002060"/>
              </w:rPr>
              <w:t>Tanórán átadandó információk:</w:t>
            </w:r>
          </w:p>
          <w:p w14:paraId="54B0B8B8" w14:textId="3F23E4DA" w:rsidR="005107B9" w:rsidRDefault="005107B9" w:rsidP="005107B9">
            <w:r w:rsidRPr="002E355B">
              <w:t>Most pedig nézzük meg a Nemzeti Kibervédelmi Intézet mini képregényét! Figyelmesen olvassátok el, hogy mit mondanak a szereplők!</w:t>
            </w:r>
          </w:p>
        </w:tc>
      </w:tr>
      <w:tr w:rsidR="005107B9" w14:paraId="58624AC9" w14:textId="77777777" w:rsidTr="002E355B">
        <w:tc>
          <w:tcPr>
            <w:tcW w:w="10456" w:type="dxa"/>
          </w:tcPr>
          <w:p w14:paraId="4DDBF588" w14:textId="4DCF0A96" w:rsidR="005107B9" w:rsidRPr="006965A1" w:rsidRDefault="005107B9" w:rsidP="005107B9">
            <w:pPr>
              <w:rPr>
                <w:b/>
                <w:bCs/>
                <w:color w:val="002060"/>
              </w:rPr>
            </w:pPr>
            <w:r w:rsidRPr="006965A1">
              <w:rPr>
                <w:b/>
                <w:bCs/>
                <w:color w:val="002060"/>
              </w:rPr>
              <w:t>Háttérinformáció</w:t>
            </w:r>
            <w:r>
              <w:rPr>
                <w:b/>
                <w:bCs/>
                <w:color w:val="002060"/>
              </w:rPr>
              <w:t xml:space="preserve"> (ha a korábbi képregény nem került bemutatásra)</w:t>
            </w:r>
            <w:r w:rsidRPr="006965A1">
              <w:rPr>
                <w:b/>
                <w:bCs/>
                <w:color w:val="002060"/>
              </w:rPr>
              <w:t>:</w:t>
            </w:r>
          </w:p>
          <w:p w14:paraId="6BFCB2BF" w14:textId="0EF363E3" w:rsidR="005107B9" w:rsidRDefault="005107B9" w:rsidP="005107B9">
            <w:pPr>
              <w:rPr>
                <w:b/>
                <w:bCs/>
                <w:color w:val="002060"/>
              </w:rPr>
            </w:pPr>
            <w:r>
              <w:t>A Nemzeti Kibervédelmi Intézet képregénysorozatot készített, amelyet a 2024-es Kibervédelmi hónap keretén belül mutatott be a honlapján. Ez a képregény a kétfaktoros hitelesítés használatára hívja fel a figyelmet.</w:t>
            </w:r>
          </w:p>
        </w:tc>
      </w:tr>
    </w:tbl>
    <w:p w14:paraId="0BC89500" w14:textId="77777777" w:rsidR="002E355B" w:rsidRDefault="002E355B"/>
    <w:p w14:paraId="2505B968" w14:textId="2A4BABA5" w:rsidR="005107B9" w:rsidRDefault="005107B9">
      <w:r>
        <w:br w:type="page"/>
      </w:r>
    </w:p>
    <w:tbl>
      <w:tblPr>
        <w:tblStyle w:val="Rcsostblzat"/>
        <w:tblW w:w="0" w:type="auto"/>
        <w:tblLook w:val="04A0" w:firstRow="1" w:lastRow="0" w:firstColumn="1" w:lastColumn="0" w:noHBand="0" w:noVBand="1"/>
      </w:tblPr>
      <w:tblGrid>
        <w:gridCol w:w="10456"/>
      </w:tblGrid>
      <w:tr w:rsidR="002E355B" w14:paraId="4A967972" w14:textId="77777777" w:rsidTr="008356A6">
        <w:tc>
          <w:tcPr>
            <w:tcW w:w="10456" w:type="dxa"/>
          </w:tcPr>
          <w:p w14:paraId="5B3CE7D3" w14:textId="0F96E809" w:rsidR="002E355B" w:rsidRPr="002E355B" w:rsidRDefault="002E355B" w:rsidP="008356A6">
            <w:pPr>
              <w:rPr>
                <w:b/>
                <w:bCs/>
              </w:rPr>
            </w:pPr>
            <w:r>
              <w:rPr>
                <w:b/>
                <w:bCs/>
              </w:rPr>
              <w:lastRenderedPageBreak/>
              <w:t>20</w:t>
            </w:r>
            <w:r w:rsidRPr="002E355B">
              <w:rPr>
                <w:b/>
                <w:bCs/>
              </w:rPr>
              <w:t>. dia</w:t>
            </w:r>
            <w:r w:rsidR="00A3335C">
              <w:rPr>
                <w:b/>
                <w:bCs/>
              </w:rPr>
              <w:t xml:space="preserve"> (Kihagyható)</w:t>
            </w:r>
          </w:p>
        </w:tc>
      </w:tr>
      <w:tr w:rsidR="002E355B" w14:paraId="54F5E2C4" w14:textId="77777777" w:rsidTr="008356A6">
        <w:tc>
          <w:tcPr>
            <w:tcW w:w="10456" w:type="dxa"/>
          </w:tcPr>
          <w:p w14:paraId="09BDE48E" w14:textId="59A7FE21" w:rsidR="002E355B" w:rsidRDefault="005107B9" w:rsidP="008356A6">
            <w:r w:rsidRPr="005107B9">
              <w:rPr>
                <w:noProof/>
              </w:rPr>
              <w:drawing>
                <wp:inline distT="0" distB="0" distL="0" distR="0" wp14:anchorId="1CCD0B9C" wp14:editId="01432E6D">
                  <wp:extent cx="6645910" cy="3709035"/>
                  <wp:effectExtent l="0" t="0" r="2540" b="5715"/>
                  <wp:docPr id="1478890692"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890692" name=""/>
                          <pic:cNvPicPr/>
                        </pic:nvPicPr>
                        <pic:blipFill>
                          <a:blip r:embed="rId32"/>
                          <a:stretch>
                            <a:fillRect/>
                          </a:stretch>
                        </pic:blipFill>
                        <pic:spPr>
                          <a:xfrm>
                            <a:off x="0" y="0"/>
                            <a:ext cx="6645910" cy="3709035"/>
                          </a:xfrm>
                          <a:prstGeom prst="rect">
                            <a:avLst/>
                          </a:prstGeom>
                        </pic:spPr>
                      </pic:pic>
                    </a:graphicData>
                  </a:graphic>
                </wp:inline>
              </w:drawing>
            </w:r>
          </w:p>
        </w:tc>
      </w:tr>
      <w:tr w:rsidR="002E355B" w14:paraId="1BF9B9AF" w14:textId="77777777" w:rsidTr="008356A6">
        <w:tc>
          <w:tcPr>
            <w:tcW w:w="10456" w:type="dxa"/>
          </w:tcPr>
          <w:p w14:paraId="78096878" w14:textId="77777777" w:rsidR="002E355B" w:rsidRDefault="002E355B" w:rsidP="008356A6"/>
        </w:tc>
      </w:tr>
    </w:tbl>
    <w:p w14:paraId="5EEBCE27" w14:textId="77777777" w:rsidR="002E355B" w:rsidRDefault="002E355B"/>
    <w:p w14:paraId="1C8F0CCF" w14:textId="0BECB5B5" w:rsidR="005107B9" w:rsidRDefault="005107B9">
      <w:r>
        <w:br w:type="page"/>
      </w:r>
    </w:p>
    <w:tbl>
      <w:tblPr>
        <w:tblStyle w:val="Rcsostblzat"/>
        <w:tblW w:w="0" w:type="auto"/>
        <w:tblLook w:val="04A0" w:firstRow="1" w:lastRow="0" w:firstColumn="1" w:lastColumn="0" w:noHBand="0" w:noVBand="1"/>
      </w:tblPr>
      <w:tblGrid>
        <w:gridCol w:w="10456"/>
      </w:tblGrid>
      <w:tr w:rsidR="002E355B" w14:paraId="37579264" w14:textId="77777777" w:rsidTr="008356A6">
        <w:tc>
          <w:tcPr>
            <w:tcW w:w="10456" w:type="dxa"/>
          </w:tcPr>
          <w:p w14:paraId="621AC07E" w14:textId="6929D820" w:rsidR="002E355B" w:rsidRPr="002E355B" w:rsidRDefault="002E355B" w:rsidP="008356A6">
            <w:pPr>
              <w:rPr>
                <w:b/>
                <w:bCs/>
              </w:rPr>
            </w:pPr>
            <w:r>
              <w:rPr>
                <w:b/>
                <w:bCs/>
              </w:rPr>
              <w:lastRenderedPageBreak/>
              <w:t>21</w:t>
            </w:r>
            <w:r w:rsidRPr="002E355B">
              <w:rPr>
                <w:b/>
                <w:bCs/>
              </w:rPr>
              <w:t>. dia</w:t>
            </w:r>
            <w:r w:rsidR="00A3335C">
              <w:rPr>
                <w:b/>
                <w:bCs/>
              </w:rPr>
              <w:t xml:space="preserve"> (Kihagyható)</w:t>
            </w:r>
          </w:p>
        </w:tc>
      </w:tr>
      <w:tr w:rsidR="002E355B" w14:paraId="1E8842E8" w14:textId="77777777" w:rsidTr="008356A6">
        <w:tc>
          <w:tcPr>
            <w:tcW w:w="10456" w:type="dxa"/>
          </w:tcPr>
          <w:p w14:paraId="3597E065" w14:textId="0DD5C30F" w:rsidR="002E355B" w:rsidRDefault="005107B9" w:rsidP="008356A6">
            <w:r w:rsidRPr="005107B9">
              <w:rPr>
                <w:noProof/>
              </w:rPr>
              <w:drawing>
                <wp:inline distT="0" distB="0" distL="0" distR="0" wp14:anchorId="5CA8C068" wp14:editId="50EA4B31">
                  <wp:extent cx="6645910" cy="3732530"/>
                  <wp:effectExtent l="0" t="0" r="2540" b="1270"/>
                  <wp:docPr id="1155594436"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594436" name=""/>
                          <pic:cNvPicPr/>
                        </pic:nvPicPr>
                        <pic:blipFill>
                          <a:blip r:embed="rId33"/>
                          <a:stretch>
                            <a:fillRect/>
                          </a:stretch>
                        </pic:blipFill>
                        <pic:spPr>
                          <a:xfrm>
                            <a:off x="0" y="0"/>
                            <a:ext cx="6645910" cy="3732530"/>
                          </a:xfrm>
                          <a:prstGeom prst="rect">
                            <a:avLst/>
                          </a:prstGeom>
                        </pic:spPr>
                      </pic:pic>
                    </a:graphicData>
                  </a:graphic>
                </wp:inline>
              </w:drawing>
            </w:r>
          </w:p>
        </w:tc>
      </w:tr>
      <w:tr w:rsidR="002E355B" w14:paraId="5A9C250C" w14:textId="77777777" w:rsidTr="008356A6">
        <w:tc>
          <w:tcPr>
            <w:tcW w:w="10456" w:type="dxa"/>
          </w:tcPr>
          <w:p w14:paraId="4120663C" w14:textId="77777777" w:rsidR="005107B9" w:rsidRDefault="005107B9" w:rsidP="005107B9">
            <w:pPr>
              <w:rPr>
                <w:b/>
                <w:bCs/>
                <w:color w:val="002060"/>
              </w:rPr>
            </w:pPr>
            <w:r>
              <w:rPr>
                <w:b/>
                <w:bCs/>
                <w:color w:val="002060"/>
              </w:rPr>
              <w:t>Tanórán átadandó információk:</w:t>
            </w:r>
          </w:p>
          <w:p w14:paraId="12FEE6FD" w14:textId="77777777" w:rsidR="005107B9" w:rsidRDefault="005107B9" w:rsidP="005107B9">
            <w:pPr>
              <w:pStyle w:val="Listaszerbekezds"/>
              <w:numPr>
                <w:ilvl w:val="0"/>
                <w:numId w:val="9"/>
              </w:numPr>
              <w:rPr>
                <w:color w:val="002060"/>
              </w:rPr>
            </w:pPr>
            <w:r w:rsidRPr="006965A1">
              <w:rPr>
                <w:color w:val="002060"/>
              </w:rPr>
              <w:t>Jegyezzétek meg a kis robot intelmét</w:t>
            </w:r>
            <w:r>
              <w:rPr>
                <w:color w:val="002060"/>
              </w:rPr>
              <w:t>!</w:t>
            </w:r>
          </w:p>
          <w:p w14:paraId="6C7B8B4E" w14:textId="57F02D8F" w:rsidR="002E355B" w:rsidRDefault="005107B9" w:rsidP="005107B9">
            <w:r w:rsidRPr="006965A1">
              <w:rPr>
                <w:b/>
                <w:bCs/>
                <w:color w:val="002060"/>
              </w:rPr>
              <w:t>Kérdés:</w:t>
            </w:r>
            <w:r w:rsidRPr="006965A1">
              <w:rPr>
                <w:color w:val="002060"/>
              </w:rPr>
              <w:t xml:space="preserve"> - Mire hívta fel a figyelmet?</w:t>
            </w:r>
          </w:p>
        </w:tc>
      </w:tr>
    </w:tbl>
    <w:p w14:paraId="75B2A96D" w14:textId="77777777" w:rsidR="002E355B" w:rsidRDefault="002E355B"/>
    <w:p w14:paraId="14B21F06" w14:textId="3639B544" w:rsidR="002E355B" w:rsidRDefault="002E355B">
      <w:r>
        <w:br w:type="page"/>
      </w:r>
    </w:p>
    <w:tbl>
      <w:tblPr>
        <w:tblStyle w:val="Rcsostblzat"/>
        <w:tblW w:w="0" w:type="auto"/>
        <w:tblLook w:val="04A0" w:firstRow="1" w:lastRow="0" w:firstColumn="1" w:lastColumn="0" w:noHBand="0" w:noVBand="1"/>
      </w:tblPr>
      <w:tblGrid>
        <w:gridCol w:w="10456"/>
      </w:tblGrid>
      <w:tr w:rsidR="005107B9" w:rsidRPr="00EB3855" w14:paraId="157F4BEE" w14:textId="77777777" w:rsidTr="008356A6">
        <w:tc>
          <w:tcPr>
            <w:tcW w:w="10456" w:type="dxa"/>
          </w:tcPr>
          <w:p w14:paraId="632B76F4" w14:textId="6D8BC222" w:rsidR="005107B9" w:rsidRPr="00EB3855" w:rsidRDefault="005107B9" w:rsidP="008356A6">
            <w:pPr>
              <w:rPr>
                <w:b/>
                <w:bCs/>
                <w:color w:val="002060"/>
              </w:rPr>
            </w:pPr>
            <w:r>
              <w:rPr>
                <w:b/>
                <w:bCs/>
                <w:color w:val="002060"/>
              </w:rPr>
              <w:lastRenderedPageBreak/>
              <w:t>22</w:t>
            </w:r>
            <w:r w:rsidRPr="00EB3855">
              <w:rPr>
                <w:b/>
                <w:bCs/>
                <w:color w:val="002060"/>
              </w:rPr>
              <w:t>. dia</w:t>
            </w:r>
          </w:p>
        </w:tc>
      </w:tr>
      <w:tr w:rsidR="005107B9" w14:paraId="7AB34B6A" w14:textId="77777777" w:rsidTr="008356A6">
        <w:tc>
          <w:tcPr>
            <w:tcW w:w="10456" w:type="dxa"/>
          </w:tcPr>
          <w:p w14:paraId="4F90A268" w14:textId="5C96ACDC" w:rsidR="005107B9" w:rsidRDefault="00BF79E0" w:rsidP="008356A6">
            <w:r w:rsidRPr="00BF79E0">
              <w:rPr>
                <w:noProof/>
              </w:rPr>
              <w:drawing>
                <wp:inline distT="0" distB="0" distL="0" distR="0" wp14:anchorId="1B726B49" wp14:editId="0F8A9090">
                  <wp:extent cx="6645910" cy="3743960"/>
                  <wp:effectExtent l="0" t="0" r="2540" b="8890"/>
                  <wp:docPr id="1057931175"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931175" name=""/>
                          <pic:cNvPicPr/>
                        </pic:nvPicPr>
                        <pic:blipFill>
                          <a:blip r:embed="rId34"/>
                          <a:stretch>
                            <a:fillRect/>
                          </a:stretch>
                        </pic:blipFill>
                        <pic:spPr>
                          <a:xfrm>
                            <a:off x="0" y="0"/>
                            <a:ext cx="6645910" cy="3743960"/>
                          </a:xfrm>
                          <a:prstGeom prst="rect">
                            <a:avLst/>
                          </a:prstGeom>
                        </pic:spPr>
                      </pic:pic>
                    </a:graphicData>
                  </a:graphic>
                </wp:inline>
              </w:drawing>
            </w:r>
          </w:p>
        </w:tc>
      </w:tr>
      <w:tr w:rsidR="005107B9" w:rsidRPr="00EB3855" w14:paraId="3E6C2850" w14:textId="77777777" w:rsidTr="008356A6">
        <w:tc>
          <w:tcPr>
            <w:tcW w:w="10456" w:type="dxa"/>
          </w:tcPr>
          <w:p w14:paraId="4B612754" w14:textId="77777777" w:rsidR="005107B9" w:rsidRDefault="005107B9" w:rsidP="008356A6">
            <w:pPr>
              <w:rPr>
                <w:b/>
                <w:bCs/>
                <w:color w:val="002060"/>
              </w:rPr>
            </w:pPr>
          </w:p>
          <w:p w14:paraId="692EAB3D" w14:textId="77777777" w:rsidR="005107B9" w:rsidRPr="00EB3855" w:rsidRDefault="005107B9" w:rsidP="008356A6">
            <w:pPr>
              <w:rPr>
                <w:b/>
                <w:bCs/>
                <w:color w:val="002060"/>
              </w:rPr>
            </w:pPr>
            <w:r>
              <w:rPr>
                <w:b/>
                <w:bCs/>
                <w:color w:val="002060"/>
              </w:rPr>
              <w:t>Tanórán átadandó információk</w:t>
            </w:r>
          </w:p>
        </w:tc>
      </w:tr>
      <w:tr w:rsidR="005107B9" w14:paraId="7AF705A0" w14:textId="77777777" w:rsidTr="008356A6">
        <w:tc>
          <w:tcPr>
            <w:tcW w:w="10456" w:type="dxa"/>
          </w:tcPr>
          <w:p w14:paraId="56536725" w14:textId="77777777" w:rsidR="005107B9" w:rsidRDefault="005107B9" w:rsidP="008356A6">
            <w:pPr>
              <w:rPr>
                <w:b/>
                <w:bCs/>
              </w:rPr>
            </w:pPr>
            <w:r>
              <w:rPr>
                <w:b/>
                <w:bCs/>
              </w:rPr>
              <w:t>TÉMAFELDOLGOZÁS:</w:t>
            </w:r>
          </w:p>
          <w:p w14:paraId="58A8C75D" w14:textId="77777777" w:rsidR="005107B9" w:rsidRDefault="005107B9" w:rsidP="008356A6">
            <w:r w:rsidRPr="005B1B31">
              <w:rPr>
                <w:b/>
                <w:bCs/>
              </w:rPr>
              <w:t>Kérdés</w:t>
            </w:r>
            <w:r>
              <w:t>: - Találkoztatok-e már QR kóddal?</w:t>
            </w:r>
          </w:p>
          <w:p w14:paraId="5DF51B37" w14:textId="77777777" w:rsidR="005107B9" w:rsidRDefault="005107B9" w:rsidP="008356A6">
            <w:r w:rsidRPr="005B1B31">
              <w:rPr>
                <w:b/>
                <w:bCs/>
              </w:rPr>
              <w:t>Kérdés:</w:t>
            </w:r>
            <w:r>
              <w:t xml:space="preserve"> - Mit csinál egy QR kód?</w:t>
            </w:r>
          </w:p>
          <w:p w14:paraId="1F22046B" w14:textId="77777777" w:rsidR="005107B9" w:rsidRPr="002A419B" w:rsidRDefault="005107B9" w:rsidP="008356A6">
            <w:r w:rsidRPr="002A419B">
              <w:t xml:space="preserve">A </w:t>
            </w:r>
            <w:r w:rsidRPr="002A419B">
              <w:rPr>
                <w:b/>
                <w:bCs/>
              </w:rPr>
              <w:t>QR kódos vásárlás</w:t>
            </w:r>
            <w:r w:rsidRPr="002A419B">
              <w:t xml:space="preserve"> egy egyszerű és gyors módja az online vagy fizikai térben történő tranzakcióknak, amely a QR kód (Quick </w:t>
            </w:r>
            <w:proofErr w:type="spellStart"/>
            <w:r w:rsidRPr="002A419B">
              <w:t>Response</w:t>
            </w:r>
            <w:proofErr w:type="spellEnd"/>
            <w:r w:rsidRPr="002A419B">
              <w:t xml:space="preserve"> </w:t>
            </w:r>
            <w:r>
              <w:t>kód</w:t>
            </w:r>
            <w:r w:rsidRPr="002A419B">
              <w:t>) technológiát használja. A folyamat lehetővé teszi a felhasználók számára, hogy egy okostelefon vagy más eszköz segítségével, a kód beolvasásával vásároljanak vagy fizessenek.</w:t>
            </w:r>
          </w:p>
          <w:p w14:paraId="771044E0" w14:textId="77777777" w:rsidR="005107B9" w:rsidRDefault="005107B9" w:rsidP="008356A6">
            <w:pPr>
              <w:rPr>
                <w:b/>
                <w:bCs/>
              </w:rPr>
            </w:pPr>
          </w:p>
          <w:p w14:paraId="462F3492" w14:textId="77777777" w:rsidR="005107B9" w:rsidRPr="002A419B" w:rsidRDefault="005107B9" w:rsidP="008356A6">
            <w:pPr>
              <w:rPr>
                <w:b/>
                <w:bCs/>
              </w:rPr>
            </w:pPr>
            <w:r w:rsidRPr="002A419B">
              <w:rPr>
                <w:b/>
                <w:bCs/>
              </w:rPr>
              <w:t>A folyamat lépései:</w:t>
            </w:r>
          </w:p>
          <w:p w14:paraId="1C008DCC" w14:textId="77777777" w:rsidR="005107B9" w:rsidRPr="002A419B" w:rsidRDefault="005107B9" w:rsidP="005107B9">
            <w:pPr>
              <w:numPr>
                <w:ilvl w:val="0"/>
                <w:numId w:val="10"/>
              </w:numPr>
            </w:pPr>
            <w:r w:rsidRPr="002A419B">
              <w:rPr>
                <w:b/>
                <w:bCs/>
              </w:rPr>
              <w:t>QR kód megjelenítése</w:t>
            </w:r>
            <w:r w:rsidRPr="002A419B">
              <w:t>: A kereskedő, webáruház, vagy szolgáltatás a vásárlás végén egy QR kódot jelenít meg, amely tartalmazza a fizetési információkat (pl. összeg, kereskedő adatai, tranzakciós azonosító).</w:t>
            </w:r>
          </w:p>
          <w:p w14:paraId="5C4C8CE5" w14:textId="77777777" w:rsidR="005107B9" w:rsidRPr="002A419B" w:rsidRDefault="005107B9" w:rsidP="005107B9">
            <w:pPr>
              <w:numPr>
                <w:ilvl w:val="0"/>
                <w:numId w:val="10"/>
              </w:numPr>
            </w:pPr>
            <w:r w:rsidRPr="002A419B">
              <w:rPr>
                <w:b/>
                <w:bCs/>
              </w:rPr>
              <w:t>Kód beolvasása</w:t>
            </w:r>
            <w:r w:rsidRPr="002A419B">
              <w:t>: A vásárló okostelefonjával beolvassa a QR kódot egy mobil banki alkalmazáson, digitális pénztárcán vagy egy másik erre alkalmas alkalmazáson keresztül.</w:t>
            </w:r>
          </w:p>
          <w:p w14:paraId="7FC61976" w14:textId="77777777" w:rsidR="005107B9" w:rsidRPr="002A419B" w:rsidRDefault="005107B9" w:rsidP="005107B9">
            <w:pPr>
              <w:numPr>
                <w:ilvl w:val="0"/>
                <w:numId w:val="10"/>
              </w:numPr>
            </w:pPr>
            <w:r w:rsidRPr="002A419B">
              <w:rPr>
                <w:b/>
                <w:bCs/>
              </w:rPr>
              <w:t>Adatok ellenőrzése</w:t>
            </w:r>
            <w:r w:rsidRPr="002A419B">
              <w:t>: A kód beolvasása után az alkalmazás megjeleníti a tranzakció részleteit (pl. az összeg és a kereskedő neve). A felhasználónak lehetősége van ellenőrizni az adatokat.</w:t>
            </w:r>
          </w:p>
          <w:p w14:paraId="6DCBAFC3" w14:textId="77777777" w:rsidR="005107B9" w:rsidRPr="002A419B" w:rsidRDefault="005107B9" w:rsidP="005107B9">
            <w:pPr>
              <w:numPr>
                <w:ilvl w:val="0"/>
                <w:numId w:val="10"/>
              </w:numPr>
            </w:pPr>
            <w:r w:rsidRPr="002A419B">
              <w:rPr>
                <w:b/>
                <w:bCs/>
              </w:rPr>
              <w:t>Fizetés megerősítése</w:t>
            </w:r>
            <w:r w:rsidRPr="002A419B">
              <w:t xml:space="preserve">: Ha minden adat helyes, a vásárló jóváhagyja a fizetést a mobilalkalmazáson keresztül, ami történhet jelszóval, </w:t>
            </w:r>
            <w:proofErr w:type="spellStart"/>
            <w:r w:rsidRPr="002A419B">
              <w:t>biometrikus</w:t>
            </w:r>
            <w:proofErr w:type="spellEnd"/>
            <w:r w:rsidRPr="002A419B">
              <w:t xml:space="preserve"> azonosítással (pl. ujjlenyomat, arcfelismerés) vagy más módszerrel.</w:t>
            </w:r>
          </w:p>
          <w:p w14:paraId="3A22BB42" w14:textId="77777777" w:rsidR="005107B9" w:rsidRPr="002A419B" w:rsidRDefault="005107B9" w:rsidP="005107B9">
            <w:pPr>
              <w:numPr>
                <w:ilvl w:val="0"/>
                <w:numId w:val="10"/>
              </w:numPr>
            </w:pPr>
            <w:r w:rsidRPr="002A419B">
              <w:rPr>
                <w:b/>
                <w:bCs/>
              </w:rPr>
              <w:t>Tranzakció visszaigazolása</w:t>
            </w:r>
            <w:r w:rsidRPr="002A419B">
              <w:t>: A sikeres fizetés után mind a vásárló, mind a kereskedő kap egy visszaigazolást a tranzakcióról. Ez lehet elektronikus nyugta vagy egy egyszerű értesítés a mobilalkalmazásban.</w:t>
            </w:r>
          </w:p>
          <w:p w14:paraId="6176B0B6" w14:textId="77777777" w:rsidR="005107B9" w:rsidRDefault="005107B9" w:rsidP="008356A6">
            <w:pPr>
              <w:rPr>
                <w:b/>
                <w:bCs/>
              </w:rPr>
            </w:pPr>
          </w:p>
          <w:p w14:paraId="216618E0" w14:textId="77777777" w:rsidR="005107B9" w:rsidRPr="002A419B" w:rsidRDefault="005107B9" w:rsidP="008356A6">
            <w:pPr>
              <w:rPr>
                <w:b/>
                <w:bCs/>
              </w:rPr>
            </w:pPr>
            <w:r w:rsidRPr="002A419B">
              <w:rPr>
                <w:b/>
                <w:bCs/>
              </w:rPr>
              <w:t>Előnyök:</w:t>
            </w:r>
          </w:p>
          <w:p w14:paraId="64D50C49" w14:textId="77777777" w:rsidR="005107B9" w:rsidRPr="002A419B" w:rsidRDefault="005107B9" w:rsidP="005107B9">
            <w:pPr>
              <w:pStyle w:val="Listaszerbekezds"/>
              <w:numPr>
                <w:ilvl w:val="0"/>
                <w:numId w:val="11"/>
              </w:numPr>
            </w:pPr>
            <w:r w:rsidRPr="002A419B">
              <w:rPr>
                <w:b/>
                <w:bCs/>
              </w:rPr>
              <w:t>Gyors és kényelmes</w:t>
            </w:r>
            <w:r w:rsidRPr="002A419B">
              <w:t>: Nincs szükség készpénzre, kártyára, vagy manuális adatbevitelre. A QR kódot egy pillanat alatt be lehet olvasni.</w:t>
            </w:r>
          </w:p>
          <w:p w14:paraId="5C452E3A" w14:textId="77777777" w:rsidR="005107B9" w:rsidRPr="002A419B" w:rsidRDefault="005107B9" w:rsidP="005107B9">
            <w:pPr>
              <w:numPr>
                <w:ilvl w:val="0"/>
                <w:numId w:val="11"/>
              </w:numPr>
            </w:pPr>
            <w:r w:rsidRPr="002A419B">
              <w:rPr>
                <w:b/>
                <w:bCs/>
              </w:rPr>
              <w:t>Biztonságos</w:t>
            </w:r>
            <w:r w:rsidRPr="002A419B">
              <w:t xml:space="preserve">: A QR kód titkosított adatokat tartalmaz, és a tranzakciók hitelesítése (pl. </w:t>
            </w:r>
            <w:proofErr w:type="spellStart"/>
            <w:r w:rsidRPr="002A419B">
              <w:t>biometrikus</w:t>
            </w:r>
            <w:proofErr w:type="spellEnd"/>
            <w:r w:rsidRPr="002A419B">
              <w:t xml:space="preserve"> azonosítással) magas szintű biztonságot nyújt.</w:t>
            </w:r>
          </w:p>
          <w:p w14:paraId="650B3B83" w14:textId="77777777" w:rsidR="005107B9" w:rsidRDefault="005107B9" w:rsidP="005107B9">
            <w:pPr>
              <w:numPr>
                <w:ilvl w:val="0"/>
                <w:numId w:val="11"/>
              </w:numPr>
            </w:pPr>
            <w:r w:rsidRPr="002A419B">
              <w:rPr>
                <w:b/>
                <w:bCs/>
              </w:rPr>
              <w:t>Széles körben használható</w:t>
            </w:r>
            <w:r w:rsidRPr="002A419B">
              <w:t>: Kereskedők, automaták, webáruházak és szolgáltatók is könnyedén alkalmazhatják ezt a fizetési módot.</w:t>
            </w:r>
          </w:p>
        </w:tc>
      </w:tr>
      <w:tr w:rsidR="005107B9" w:rsidRPr="00EB3855" w14:paraId="3208594D" w14:textId="77777777" w:rsidTr="008356A6">
        <w:tc>
          <w:tcPr>
            <w:tcW w:w="10456" w:type="dxa"/>
          </w:tcPr>
          <w:p w14:paraId="719FC0AF" w14:textId="77777777" w:rsidR="005107B9" w:rsidRDefault="005107B9" w:rsidP="008356A6">
            <w:pPr>
              <w:rPr>
                <w:b/>
                <w:bCs/>
                <w:color w:val="002060"/>
              </w:rPr>
            </w:pPr>
          </w:p>
          <w:p w14:paraId="18AFF9A1" w14:textId="77777777" w:rsidR="005107B9" w:rsidRPr="00EB3855" w:rsidRDefault="005107B9" w:rsidP="008356A6">
            <w:pPr>
              <w:rPr>
                <w:b/>
                <w:bCs/>
                <w:color w:val="002060"/>
              </w:rPr>
            </w:pPr>
            <w:r w:rsidRPr="00EB3855">
              <w:rPr>
                <w:b/>
                <w:bCs/>
                <w:color w:val="002060"/>
              </w:rPr>
              <w:t>Háttérinformációk</w:t>
            </w:r>
          </w:p>
        </w:tc>
      </w:tr>
      <w:tr w:rsidR="005107B9" w:rsidRPr="002A419B" w14:paraId="67735DF8" w14:textId="77777777" w:rsidTr="008356A6">
        <w:tc>
          <w:tcPr>
            <w:tcW w:w="10456" w:type="dxa"/>
          </w:tcPr>
          <w:p w14:paraId="0D3AAAE5" w14:textId="77777777" w:rsidR="005107B9" w:rsidRDefault="005107B9" w:rsidP="008356A6">
            <w:pPr>
              <w:jc w:val="both"/>
            </w:pPr>
            <w:r w:rsidRPr="002A419B">
              <w:t xml:space="preserve">A </w:t>
            </w:r>
            <w:r w:rsidRPr="002A419B">
              <w:rPr>
                <w:b/>
                <w:bCs/>
              </w:rPr>
              <w:t>QVIK</w:t>
            </w:r>
            <w:r w:rsidRPr="002A419B">
              <w:t xml:space="preserve"> egy magyar fejlesztésű mobilalkalmazás, amely a gyors és egyszerű QR kódos fizetést teszi lehetővé. Az alkalmazás segítségével a felhasználók néhány másodperc alatt biztonságosan tudnak tranzakciókat végrehajtani okostelefonjuk használatával. Fő előnye, hogy nincs szükség bankkártya vagy készpénz használatára, így a fizetési folyamat digitalizált és érintésmentes. A QVIK támogatja a magyar banki rendszereket, és különösen alkalmas kisebb üzletek, szolgáltatók és vásárlók közötti fizetések lebonyolítására. A felhasználók egyszerűen beolvassák a kereskedő által megadott QR kódot, majd megerősítik a fizetést a mobilalkalmazásban. A QVIK könnyen kezelhető felülettel rendelkezik, így széles körben elérhető és felhasználóbarát megoldást kínál.</w:t>
            </w:r>
          </w:p>
          <w:p w14:paraId="7FDA0EFA" w14:textId="77777777" w:rsidR="001501EA" w:rsidRDefault="001501EA" w:rsidP="008356A6">
            <w:pPr>
              <w:jc w:val="both"/>
            </w:pPr>
          </w:p>
          <w:p w14:paraId="3C741689" w14:textId="77777777" w:rsidR="001501EA" w:rsidRDefault="001501EA" w:rsidP="008356A6">
            <w:pPr>
              <w:jc w:val="both"/>
            </w:pPr>
            <w:r>
              <w:t xml:space="preserve">Nemzeti Kibervédelmi Intézet </w:t>
            </w:r>
            <w:r w:rsidRPr="00BB02F9">
              <w:rPr>
                <w:b/>
                <w:bCs/>
              </w:rPr>
              <w:t>QR kódos csalásokat bemutató részletes ismertetője</w:t>
            </w:r>
            <w:r>
              <w:t xml:space="preserve"> (</w:t>
            </w:r>
            <w:r w:rsidR="00EC31F3">
              <w:t>26 oldal</w:t>
            </w:r>
            <w:r>
              <w:t>)</w:t>
            </w:r>
            <w:r w:rsidR="00EC31F3">
              <w:t>:</w:t>
            </w:r>
          </w:p>
          <w:p w14:paraId="0556A137" w14:textId="6E5FBA0F" w:rsidR="00EC31F3" w:rsidRPr="002A419B" w:rsidRDefault="00EC31F3" w:rsidP="008356A6">
            <w:pPr>
              <w:jc w:val="both"/>
            </w:pPr>
            <w:hyperlink r:id="rId35" w:history="1">
              <w:r w:rsidRPr="008C4D09">
                <w:rPr>
                  <w:rStyle w:val="Hiperhivatkozs"/>
                </w:rPr>
                <w:t>https://nki.gov.hu/it-biztonsag/elemzesek/qr-kodos-csalasok/</w:t>
              </w:r>
            </w:hyperlink>
            <w:r>
              <w:t xml:space="preserve"> </w:t>
            </w:r>
          </w:p>
        </w:tc>
      </w:tr>
    </w:tbl>
    <w:p w14:paraId="053C3994" w14:textId="7436CF5D" w:rsidR="005107B9" w:rsidRDefault="005107B9"/>
    <w:p w14:paraId="75BE14F9" w14:textId="77777777" w:rsidR="005107B9" w:rsidRDefault="005107B9">
      <w:r>
        <w:br w:type="page"/>
      </w:r>
    </w:p>
    <w:tbl>
      <w:tblPr>
        <w:tblStyle w:val="Rcsostblzat"/>
        <w:tblW w:w="0" w:type="auto"/>
        <w:tblLook w:val="04A0" w:firstRow="1" w:lastRow="0" w:firstColumn="1" w:lastColumn="0" w:noHBand="0" w:noVBand="1"/>
      </w:tblPr>
      <w:tblGrid>
        <w:gridCol w:w="10456"/>
      </w:tblGrid>
      <w:tr w:rsidR="005107B9" w:rsidRPr="00EB3855" w14:paraId="25724F0E" w14:textId="77777777" w:rsidTr="008356A6">
        <w:tc>
          <w:tcPr>
            <w:tcW w:w="10456" w:type="dxa"/>
          </w:tcPr>
          <w:p w14:paraId="1D4CC6C6" w14:textId="79BCB70D" w:rsidR="005107B9" w:rsidRPr="00EB3855" w:rsidRDefault="005107B9" w:rsidP="008356A6">
            <w:pPr>
              <w:rPr>
                <w:b/>
                <w:bCs/>
                <w:color w:val="002060"/>
              </w:rPr>
            </w:pPr>
            <w:r>
              <w:rPr>
                <w:b/>
                <w:bCs/>
                <w:color w:val="002060"/>
              </w:rPr>
              <w:lastRenderedPageBreak/>
              <w:t>23</w:t>
            </w:r>
            <w:r w:rsidRPr="00EB3855">
              <w:rPr>
                <w:b/>
                <w:bCs/>
                <w:color w:val="002060"/>
              </w:rPr>
              <w:t>. dia</w:t>
            </w:r>
          </w:p>
        </w:tc>
      </w:tr>
      <w:tr w:rsidR="005107B9" w14:paraId="625E351F" w14:textId="77777777" w:rsidTr="008356A6">
        <w:tc>
          <w:tcPr>
            <w:tcW w:w="10456" w:type="dxa"/>
          </w:tcPr>
          <w:p w14:paraId="2D4F9D9C" w14:textId="58D5814A" w:rsidR="005107B9" w:rsidRDefault="005107B9" w:rsidP="008356A6">
            <w:r w:rsidRPr="005107B9">
              <w:rPr>
                <w:noProof/>
              </w:rPr>
              <w:drawing>
                <wp:inline distT="0" distB="0" distL="0" distR="0" wp14:anchorId="11CDD31F" wp14:editId="2028FA92">
                  <wp:extent cx="6645910" cy="3737610"/>
                  <wp:effectExtent l="0" t="0" r="2540" b="0"/>
                  <wp:docPr id="52194649"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94649" name=""/>
                          <pic:cNvPicPr/>
                        </pic:nvPicPr>
                        <pic:blipFill>
                          <a:blip r:embed="rId36"/>
                          <a:stretch>
                            <a:fillRect/>
                          </a:stretch>
                        </pic:blipFill>
                        <pic:spPr>
                          <a:xfrm>
                            <a:off x="0" y="0"/>
                            <a:ext cx="6645910" cy="3737610"/>
                          </a:xfrm>
                          <a:prstGeom prst="rect">
                            <a:avLst/>
                          </a:prstGeom>
                        </pic:spPr>
                      </pic:pic>
                    </a:graphicData>
                  </a:graphic>
                </wp:inline>
              </w:drawing>
            </w:r>
          </w:p>
        </w:tc>
      </w:tr>
      <w:tr w:rsidR="005107B9" w:rsidRPr="00EB3855" w14:paraId="367FBE3A" w14:textId="77777777" w:rsidTr="008356A6">
        <w:tc>
          <w:tcPr>
            <w:tcW w:w="10456" w:type="dxa"/>
          </w:tcPr>
          <w:p w14:paraId="5328E317" w14:textId="77777777" w:rsidR="005107B9" w:rsidRDefault="005107B9" w:rsidP="008356A6">
            <w:pPr>
              <w:rPr>
                <w:b/>
                <w:bCs/>
                <w:color w:val="002060"/>
              </w:rPr>
            </w:pPr>
          </w:p>
          <w:p w14:paraId="629CDAB8" w14:textId="77777777" w:rsidR="005107B9" w:rsidRPr="00EB3855" w:rsidRDefault="005107B9" w:rsidP="008356A6">
            <w:pPr>
              <w:rPr>
                <w:b/>
                <w:bCs/>
                <w:color w:val="002060"/>
              </w:rPr>
            </w:pPr>
            <w:r>
              <w:rPr>
                <w:b/>
                <w:bCs/>
                <w:color w:val="002060"/>
              </w:rPr>
              <w:t>Tanórán átadandó információk</w:t>
            </w:r>
          </w:p>
        </w:tc>
      </w:tr>
      <w:tr w:rsidR="005107B9" w14:paraId="11F5C3F3" w14:textId="77777777" w:rsidTr="008356A6">
        <w:tc>
          <w:tcPr>
            <w:tcW w:w="10456" w:type="dxa"/>
          </w:tcPr>
          <w:p w14:paraId="5DB19ACC" w14:textId="77777777" w:rsidR="005107B9" w:rsidRDefault="005107B9" w:rsidP="008356A6">
            <w:pPr>
              <w:rPr>
                <w:b/>
                <w:bCs/>
              </w:rPr>
            </w:pPr>
            <w:r>
              <w:rPr>
                <w:b/>
                <w:bCs/>
              </w:rPr>
              <w:t>TÉMAFELDOLGOZÁS:</w:t>
            </w:r>
          </w:p>
          <w:p w14:paraId="018C7B40" w14:textId="77777777" w:rsidR="005107B9" w:rsidRDefault="005107B9" w:rsidP="008356A6">
            <w:pPr>
              <w:rPr>
                <w:b/>
                <w:bCs/>
              </w:rPr>
            </w:pPr>
          </w:p>
          <w:p w14:paraId="0560F263" w14:textId="77777777" w:rsidR="005107B9" w:rsidRPr="005B1B31" w:rsidRDefault="005107B9" w:rsidP="008356A6">
            <w:pPr>
              <w:rPr>
                <w:b/>
                <w:bCs/>
              </w:rPr>
            </w:pPr>
            <w:r w:rsidRPr="005B1B31">
              <w:rPr>
                <w:b/>
                <w:bCs/>
              </w:rPr>
              <w:t>A QR kódos fizetés kényelmes és gyors, de mint minden digitális technológia, ez is rejthet biztonsági kockázatokat. Az alábbiakban összefoglalom a leggyakoribb veszélyeket és azok elkerülési módjait:</w:t>
            </w:r>
          </w:p>
          <w:p w14:paraId="733F72EA" w14:textId="77777777" w:rsidR="005107B9" w:rsidRPr="005B1B31" w:rsidRDefault="005107B9" w:rsidP="008356A6">
            <w:pPr>
              <w:rPr>
                <w:b/>
                <w:bCs/>
              </w:rPr>
            </w:pPr>
            <w:r w:rsidRPr="005B1B31">
              <w:rPr>
                <w:b/>
                <w:bCs/>
              </w:rPr>
              <w:t>1. Hamis QR kódok:</w:t>
            </w:r>
          </w:p>
          <w:p w14:paraId="6428741F" w14:textId="77777777" w:rsidR="005107B9" w:rsidRPr="005B1B31" w:rsidRDefault="005107B9" w:rsidP="005107B9">
            <w:pPr>
              <w:numPr>
                <w:ilvl w:val="0"/>
                <w:numId w:val="12"/>
              </w:numPr>
            </w:pPr>
            <w:r w:rsidRPr="005B1B31">
              <w:rPr>
                <w:b/>
                <w:bCs/>
              </w:rPr>
              <w:t>Kockázat</w:t>
            </w:r>
            <w:r w:rsidRPr="005B1B31">
              <w:t>: Csalók hamis QR kódokat helyezhetnek el a valódiként feltüntetett helyeken (pl. fizikai boltokban, weboldalakon), amelyek nem a kereskedőhöz, hanem a csalóhoz vezetnek. A vásárló így tévedésből a csaló számlájára utalhat pénzt.</w:t>
            </w:r>
          </w:p>
          <w:p w14:paraId="7EFBC69D" w14:textId="77777777" w:rsidR="005107B9" w:rsidRPr="005B1B31" w:rsidRDefault="005107B9" w:rsidP="005107B9">
            <w:pPr>
              <w:numPr>
                <w:ilvl w:val="0"/>
                <w:numId w:val="12"/>
              </w:numPr>
              <w:rPr>
                <w:b/>
                <w:bCs/>
              </w:rPr>
            </w:pPr>
            <w:r w:rsidRPr="005B1B31">
              <w:rPr>
                <w:b/>
                <w:bCs/>
              </w:rPr>
              <w:t xml:space="preserve">Elkerülés módja: </w:t>
            </w:r>
            <w:r w:rsidRPr="005B1B31">
              <w:t>Mindig ellenőrizd a kód forrását! Kerüld az ismeretlen, gyanús forrásból származó QR kódok beolvasását. Csak megbízható kereskedőktől és alkalmazásokból származó QR kódokat használj</w:t>
            </w:r>
            <w:r w:rsidRPr="005B1B31">
              <w:rPr>
                <w:b/>
                <w:bCs/>
              </w:rPr>
              <w:t>.</w:t>
            </w:r>
          </w:p>
          <w:p w14:paraId="1BFF70D2" w14:textId="77777777" w:rsidR="005107B9" w:rsidRPr="005B1B31" w:rsidRDefault="005107B9" w:rsidP="008356A6">
            <w:pPr>
              <w:rPr>
                <w:b/>
                <w:bCs/>
              </w:rPr>
            </w:pPr>
            <w:r w:rsidRPr="005B1B31">
              <w:rPr>
                <w:b/>
                <w:bCs/>
              </w:rPr>
              <w:t>2. Adathalászat (</w:t>
            </w:r>
            <w:proofErr w:type="spellStart"/>
            <w:r w:rsidRPr="005B1B31">
              <w:rPr>
                <w:b/>
                <w:bCs/>
              </w:rPr>
              <w:t>Phishing</w:t>
            </w:r>
            <w:proofErr w:type="spellEnd"/>
            <w:r w:rsidRPr="005B1B31">
              <w:rPr>
                <w:b/>
                <w:bCs/>
              </w:rPr>
              <w:t>):</w:t>
            </w:r>
          </w:p>
          <w:p w14:paraId="3197DE77" w14:textId="77777777" w:rsidR="005107B9" w:rsidRPr="005B1B31" w:rsidRDefault="005107B9" w:rsidP="005107B9">
            <w:pPr>
              <w:numPr>
                <w:ilvl w:val="0"/>
                <w:numId w:val="13"/>
              </w:numPr>
            </w:pPr>
            <w:r w:rsidRPr="005B1B31">
              <w:rPr>
                <w:b/>
                <w:bCs/>
              </w:rPr>
              <w:t>Kockázat</w:t>
            </w:r>
            <w:r w:rsidRPr="005B1B31">
              <w:t>: A QR kódokat adathalász támadásokra is használhatják. Ha a kód egy hamis weboldalra irányít, ahol a felhasználó érzékeny adatokat (pl. banki információkat, jelszavakat) ad meg, ezek az adatok a támadókhoz kerülhetnek.</w:t>
            </w:r>
          </w:p>
          <w:p w14:paraId="2A3E3B39" w14:textId="77777777" w:rsidR="005107B9" w:rsidRPr="005B1B31" w:rsidRDefault="005107B9" w:rsidP="005107B9">
            <w:pPr>
              <w:numPr>
                <w:ilvl w:val="0"/>
                <w:numId w:val="13"/>
              </w:numPr>
              <w:rPr>
                <w:b/>
                <w:bCs/>
              </w:rPr>
            </w:pPr>
            <w:r w:rsidRPr="005B1B31">
              <w:rPr>
                <w:b/>
                <w:bCs/>
              </w:rPr>
              <w:t xml:space="preserve">Elkerülés módja: </w:t>
            </w:r>
            <w:r w:rsidRPr="005B1B31">
              <w:t>Ne adj meg érzékeny adatokat olyan weboldalakon, amelyekhez QR kódon keresztül jutottál el, ha nem győződtél meg azok hitelességéről. Mindig ellenőrizd a weboldal URL-jét!</w:t>
            </w:r>
          </w:p>
          <w:p w14:paraId="3072B1D4" w14:textId="77777777" w:rsidR="005107B9" w:rsidRPr="005B1B31" w:rsidRDefault="005107B9" w:rsidP="008356A6">
            <w:pPr>
              <w:rPr>
                <w:b/>
                <w:bCs/>
              </w:rPr>
            </w:pPr>
            <w:r w:rsidRPr="005B1B31">
              <w:rPr>
                <w:b/>
                <w:bCs/>
              </w:rPr>
              <w:t xml:space="preserve">3. </w:t>
            </w:r>
            <w:r>
              <w:rPr>
                <w:b/>
                <w:bCs/>
              </w:rPr>
              <w:t>Számítógépes kártevő (vírus)</w:t>
            </w:r>
            <w:r w:rsidRPr="005B1B31">
              <w:rPr>
                <w:b/>
                <w:bCs/>
              </w:rPr>
              <w:t xml:space="preserve"> terjesztés:</w:t>
            </w:r>
          </w:p>
          <w:p w14:paraId="3B1CEDBA" w14:textId="77777777" w:rsidR="005107B9" w:rsidRPr="005B1B31" w:rsidRDefault="005107B9" w:rsidP="005107B9">
            <w:pPr>
              <w:numPr>
                <w:ilvl w:val="0"/>
                <w:numId w:val="14"/>
              </w:numPr>
            </w:pPr>
            <w:r w:rsidRPr="005B1B31">
              <w:rPr>
                <w:b/>
                <w:bCs/>
              </w:rPr>
              <w:t xml:space="preserve">Kockázat: </w:t>
            </w:r>
            <w:r w:rsidRPr="005B1B31">
              <w:t>Egyes QR kódok beolvasásakor rosszindulatú szoftver (</w:t>
            </w:r>
            <w:proofErr w:type="spellStart"/>
            <w:r w:rsidRPr="005B1B31">
              <w:t>malware</w:t>
            </w:r>
            <w:proofErr w:type="spellEnd"/>
            <w:r w:rsidRPr="005B1B31">
              <w:t>) letöltését indíthatják el a felhasználó eszközére, ami adatlopáshoz vagy további káros tevékenységekhez vezethet.</w:t>
            </w:r>
          </w:p>
          <w:p w14:paraId="5FD8DEFF" w14:textId="77777777" w:rsidR="005107B9" w:rsidRPr="005B1B31" w:rsidRDefault="005107B9" w:rsidP="005107B9">
            <w:pPr>
              <w:numPr>
                <w:ilvl w:val="0"/>
                <w:numId w:val="14"/>
              </w:numPr>
            </w:pPr>
            <w:r w:rsidRPr="005B1B31">
              <w:rPr>
                <w:b/>
                <w:bCs/>
              </w:rPr>
              <w:t>Elkerülés módja:</w:t>
            </w:r>
            <w:r w:rsidRPr="005B1B31">
              <w:t xml:space="preserve"> Csak olyan alkalmazásokkal olvass be QR kódokat, amelyek biztonságosak és védettek a </w:t>
            </w:r>
            <w:proofErr w:type="spellStart"/>
            <w:r w:rsidRPr="005B1B31">
              <w:t>malware</w:t>
            </w:r>
            <w:proofErr w:type="spellEnd"/>
            <w:r w:rsidRPr="005B1B31">
              <w:t xml:space="preserve"> támadások ellen. Használj megbízható antivírus szoftvert a telefonodon is.</w:t>
            </w:r>
          </w:p>
          <w:p w14:paraId="1DEFC218" w14:textId="77777777" w:rsidR="005107B9" w:rsidRDefault="005107B9" w:rsidP="008356A6"/>
        </w:tc>
      </w:tr>
      <w:tr w:rsidR="005107B9" w:rsidRPr="00EB3855" w14:paraId="0315C47F" w14:textId="77777777" w:rsidTr="008356A6">
        <w:tc>
          <w:tcPr>
            <w:tcW w:w="10456" w:type="dxa"/>
          </w:tcPr>
          <w:p w14:paraId="1C6B01B8" w14:textId="77777777" w:rsidR="005107B9" w:rsidRDefault="005107B9" w:rsidP="008356A6">
            <w:pPr>
              <w:rPr>
                <w:b/>
                <w:bCs/>
                <w:color w:val="002060"/>
              </w:rPr>
            </w:pPr>
          </w:p>
          <w:p w14:paraId="502DAB69" w14:textId="77777777" w:rsidR="005107B9" w:rsidRPr="00EB3855" w:rsidRDefault="005107B9" w:rsidP="008356A6">
            <w:pPr>
              <w:rPr>
                <w:b/>
                <w:bCs/>
                <w:color w:val="002060"/>
              </w:rPr>
            </w:pPr>
            <w:r w:rsidRPr="00EB3855">
              <w:rPr>
                <w:b/>
                <w:bCs/>
                <w:color w:val="002060"/>
              </w:rPr>
              <w:t>Háttérinformációk</w:t>
            </w:r>
          </w:p>
        </w:tc>
      </w:tr>
      <w:tr w:rsidR="005107B9" w14:paraId="6771521A" w14:textId="77777777" w:rsidTr="008356A6">
        <w:tc>
          <w:tcPr>
            <w:tcW w:w="10456" w:type="dxa"/>
          </w:tcPr>
          <w:p w14:paraId="751FFE72" w14:textId="77777777" w:rsidR="005107B9" w:rsidRPr="002A419B" w:rsidRDefault="005107B9" w:rsidP="008356A6">
            <w:pPr>
              <w:jc w:val="both"/>
            </w:pPr>
            <w:r>
              <w:t>A QR kód veszélyszempontjából hasonló, mint a rövidített linkek. Pl. bit.ly stb.</w:t>
            </w:r>
          </w:p>
        </w:tc>
      </w:tr>
    </w:tbl>
    <w:p w14:paraId="6F608D14" w14:textId="77777777" w:rsidR="005107B9" w:rsidRDefault="005107B9"/>
    <w:p w14:paraId="3AD04673" w14:textId="0D10B86A" w:rsidR="005107B9" w:rsidRDefault="005107B9">
      <w:r>
        <w:br w:type="page"/>
      </w:r>
    </w:p>
    <w:tbl>
      <w:tblPr>
        <w:tblStyle w:val="Rcsostblzat"/>
        <w:tblW w:w="0" w:type="auto"/>
        <w:tblLook w:val="04A0" w:firstRow="1" w:lastRow="0" w:firstColumn="1" w:lastColumn="0" w:noHBand="0" w:noVBand="1"/>
      </w:tblPr>
      <w:tblGrid>
        <w:gridCol w:w="10456"/>
      </w:tblGrid>
      <w:tr w:rsidR="005107B9" w:rsidRPr="00EB3855" w14:paraId="2C9D6EF5" w14:textId="77777777" w:rsidTr="008356A6">
        <w:tc>
          <w:tcPr>
            <w:tcW w:w="10456" w:type="dxa"/>
          </w:tcPr>
          <w:p w14:paraId="6C2D9AED" w14:textId="7A604CDA" w:rsidR="005107B9" w:rsidRPr="00EB3855" w:rsidRDefault="005107B9" w:rsidP="008356A6">
            <w:pPr>
              <w:rPr>
                <w:b/>
                <w:bCs/>
                <w:color w:val="002060"/>
              </w:rPr>
            </w:pPr>
            <w:r>
              <w:rPr>
                <w:b/>
                <w:bCs/>
                <w:color w:val="002060"/>
              </w:rPr>
              <w:lastRenderedPageBreak/>
              <w:t>24.</w:t>
            </w:r>
            <w:r w:rsidRPr="00EB3855">
              <w:rPr>
                <w:b/>
                <w:bCs/>
                <w:color w:val="002060"/>
              </w:rPr>
              <w:t xml:space="preserve"> dia</w:t>
            </w:r>
            <w:r w:rsidR="00A3335C">
              <w:rPr>
                <w:b/>
                <w:bCs/>
                <w:color w:val="002060"/>
              </w:rPr>
              <w:t xml:space="preserve"> (Kihagyható)</w:t>
            </w:r>
          </w:p>
        </w:tc>
      </w:tr>
      <w:tr w:rsidR="005107B9" w14:paraId="2B4E9EEB" w14:textId="77777777" w:rsidTr="008356A6">
        <w:tc>
          <w:tcPr>
            <w:tcW w:w="10456" w:type="dxa"/>
          </w:tcPr>
          <w:p w14:paraId="2EB68665" w14:textId="7E395523" w:rsidR="005107B9" w:rsidRDefault="005107B9" w:rsidP="008356A6">
            <w:r w:rsidRPr="005107B9">
              <w:rPr>
                <w:noProof/>
              </w:rPr>
              <w:drawing>
                <wp:inline distT="0" distB="0" distL="0" distR="0" wp14:anchorId="7884181F" wp14:editId="7E9E5990">
                  <wp:extent cx="6645910" cy="3736975"/>
                  <wp:effectExtent l="0" t="0" r="2540" b="0"/>
                  <wp:docPr id="674280867"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280867" name=""/>
                          <pic:cNvPicPr/>
                        </pic:nvPicPr>
                        <pic:blipFill>
                          <a:blip r:embed="rId37"/>
                          <a:stretch>
                            <a:fillRect/>
                          </a:stretch>
                        </pic:blipFill>
                        <pic:spPr>
                          <a:xfrm>
                            <a:off x="0" y="0"/>
                            <a:ext cx="6645910" cy="3736975"/>
                          </a:xfrm>
                          <a:prstGeom prst="rect">
                            <a:avLst/>
                          </a:prstGeom>
                        </pic:spPr>
                      </pic:pic>
                    </a:graphicData>
                  </a:graphic>
                </wp:inline>
              </w:drawing>
            </w:r>
          </w:p>
        </w:tc>
      </w:tr>
      <w:tr w:rsidR="005107B9" w:rsidRPr="00EB3855" w14:paraId="12D440D5" w14:textId="77777777" w:rsidTr="008356A6">
        <w:tc>
          <w:tcPr>
            <w:tcW w:w="10456" w:type="dxa"/>
          </w:tcPr>
          <w:p w14:paraId="02336921" w14:textId="77777777" w:rsidR="005107B9" w:rsidRDefault="005107B9" w:rsidP="008356A6">
            <w:pPr>
              <w:rPr>
                <w:b/>
                <w:bCs/>
                <w:color w:val="002060"/>
              </w:rPr>
            </w:pPr>
          </w:p>
          <w:p w14:paraId="0954BC9B" w14:textId="77777777" w:rsidR="005107B9" w:rsidRPr="00EB3855" w:rsidRDefault="005107B9" w:rsidP="008356A6">
            <w:pPr>
              <w:rPr>
                <w:b/>
                <w:bCs/>
                <w:color w:val="002060"/>
              </w:rPr>
            </w:pPr>
            <w:r>
              <w:rPr>
                <w:b/>
                <w:bCs/>
                <w:color w:val="002060"/>
              </w:rPr>
              <w:t>Tanórán átadandó információk</w:t>
            </w:r>
          </w:p>
        </w:tc>
      </w:tr>
      <w:tr w:rsidR="005107B9" w14:paraId="510C4B25" w14:textId="77777777" w:rsidTr="008356A6">
        <w:tc>
          <w:tcPr>
            <w:tcW w:w="10456" w:type="dxa"/>
          </w:tcPr>
          <w:p w14:paraId="73C7F087" w14:textId="77777777" w:rsidR="005107B9" w:rsidRDefault="005107B9" w:rsidP="008356A6">
            <w:r w:rsidRPr="00716FAB">
              <w:rPr>
                <w:b/>
                <w:bCs/>
              </w:rPr>
              <w:t>A Mesterséges Intelligencia (MI</w:t>
            </w:r>
            <w:r w:rsidRPr="00716FAB">
              <w:t xml:space="preserve">) olyan, mint egy </w:t>
            </w:r>
            <w:r w:rsidRPr="00716FAB">
              <w:rPr>
                <w:b/>
                <w:bCs/>
              </w:rPr>
              <w:t>nagyon okos számítógép</w:t>
            </w:r>
            <w:r w:rsidRPr="00716FAB">
              <w:t xml:space="preserve">, amely </w:t>
            </w:r>
            <w:r w:rsidRPr="00716FAB">
              <w:rPr>
                <w:b/>
                <w:bCs/>
              </w:rPr>
              <w:t>megpróbál úgy gondolkodni, mint az emberek</w:t>
            </w:r>
            <w:r w:rsidRPr="00716FAB">
              <w:t xml:space="preserve">. Képzeld el, hogy van egy robot, ami tud tanulni, és minél többet gyakorol, annál ügyesebb lesz! Például, ha megmutatsz neki sok képet cicákról és kutyákról, idővel felismeri, melyik a cica és melyik a kutya. Vagy egy másik példa, amikor beszélsz a telefonodhoz, és az megérti, amit mondasz, mert a mesterséges intelligencia tanulta meg, hogyan értse meg az emberi beszédet. </w:t>
            </w:r>
          </w:p>
          <w:p w14:paraId="58634EBC" w14:textId="77777777" w:rsidR="005107B9" w:rsidRDefault="005107B9" w:rsidP="008356A6"/>
          <w:p w14:paraId="74D062E0" w14:textId="77777777" w:rsidR="005107B9" w:rsidRPr="00716FAB" w:rsidRDefault="005107B9" w:rsidP="008356A6">
            <w:r w:rsidRPr="00716FAB">
              <w:t xml:space="preserve">Az MI segít a játékokban, </w:t>
            </w:r>
            <w:proofErr w:type="gramStart"/>
            <w:r w:rsidRPr="00716FAB">
              <w:t>az internetes keresésekben,</w:t>
            </w:r>
            <w:proofErr w:type="gramEnd"/>
            <w:r w:rsidRPr="00716FAB">
              <w:t xml:space="preserve"> és sok más dologban is, ami megkönnyíti az életünket.</w:t>
            </w:r>
          </w:p>
          <w:p w14:paraId="796E30BF" w14:textId="77777777" w:rsidR="005107B9" w:rsidRPr="00716FAB" w:rsidRDefault="005107B9" w:rsidP="008356A6">
            <w:r w:rsidRPr="00716FAB">
              <w:t xml:space="preserve">A Mesterséges Intelligencia (MI), a digitális pénz és a digitális </w:t>
            </w:r>
            <w:proofErr w:type="spellStart"/>
            <w:r w:rsidRPr="00716FAB">
              <w:t>bankolás</w:t>
            </w:r>
            <w:proofErr w:type="spellEnd"/>
            <w:r w:rsidRPr="00716FAB">
              <w:t xml:space="preserve"> úgy kapcsolódnak egymáshoz, hogy az </w:t>
            </w:r>
          </w:p>
          <w:p w14:paraId="1350F584" w14:textId="77777777" w:rsidR="005107B9" w:rsidRDefault="005107B9" w:rsidP="008356A6">
            <w:r w:rsidRPr="00716FAB">
              <w:t>MI segít abban, hogy az emberek gyorsabban és biztonságosabban tudják használni a pénzüket a telefonjukon vagy számítógépükön keresztül.</w:t>
            </w:r>
          </w:p>
          <w:p w14:paraId="23E7929C" w14:textId="77777777" w:rsidR="005107B9" w:rsidRDefault="005107B9" w:rsidP="008356A6">
            <w:pPr>
              <w:rPr>
                <w:b/>
                <w:bCs/>
              </w:rPr>
            </w:pPr>
          </w:p>
          <w:p w14:paraId="05F0335B" w14:textId="77777777" w:rsidR="005107B9" w:rsidRPr="00716FAB" w:rsidRDefault="005107B9" w:rsidP="008356A6">
            <w:r w:rsidRPr="00716FAB">
              <w:rPr>
                <w:b/>
                <w:bCs/>
              </w:rPr>
              <w:t xml:space="preserve">Digitális pénz: </w:t>
            </w:r>
            <w:r w:rsidRPr="00716FAB">
              <w:t xml:space="preserve">Ez olyan pénz, ami nem </w:t>
            </w:r>
            <w:proofErr w:type="gramStart"/>
            <w:r w:rsidRPr="00716FAB">
              <w:t>papír formában</w:t>
            </w:r>
            <w:proofErr w:type="gramEnd"/>
            <w:r w:rsidRPr="00716FAB">
              <w:t xml:space="preserve"> van a kezedben, hanem a telefonodon vagy számítógépeden. Például, ha vásárolsz egy játékot az interneten, digitális pénzzel tudsz fizetni.</w:t>
            </w:r>
          </w:p>
          <w:p w14:paraId="6AEEE4E0" w14:textId="77777777" w:rsidR="005107B9" w:rsidRDefault="005107B9" w:rsidP="008356A6">
            <w:pPr>
              <w:rPr>
                <w:b/>
                <w:bCs/>
              </w:rPr>
            </w:pPr>
          </w:p>
          <w:p w14:paraId="69CF55C4" w14:textId="77777777" w:rsidR="005107B9" w:rsidRPr="00716FAB" w:rsidRDefault="005107B9" w:rsidP="008356A6">
            <w:pPr>
              <w:rPr>
                <w:b/>
                <w:bCs/>
              </w:rPr>
            </w:pPr>
            <w:r w:rsidRPr="00716FAB">
              <w:rPr>
                <w:b/>
                <w:bCs/>
              </w:rPr>
              <w:t xml:space="preserve">Digitális </w:t>
            </w:r>
            <w:proofErr w:type="spellStart"/>
            <w:r w:rsidRPr="00716FAB">
              <w:rPr>
                <w:b/>
                <w:bCs/>
              </w:rPr>
              <w:t>bankolás</w:t>
            </w:r>
            <w:proofErr w:type="spellEnd"/>
            <w:r w:rsidRPr="00716FAB">
              <w:rPr>
                <w:b/>
                <w:bCs/>
              </w:rPr>
              <w:t xml:space="preserve">: </w:t>
            </w:r>
            <w:r w:rsidRPr="00716FAB">
              <w:t>Ahelyett, hogy elmennél a bankba, otthonról is tudod használni a pénzedet, például telefonon keresztül. Az MI segít a bankoknak abban, hogy gyorsabban tudjanak dolgozni, és megvédje a pénzedet, ha valaki rossz szándékkal akar hozzáférni.</w:t>
            </w:r>
          </w:p>
          <w:p w14:paraId="521A2BB9" w14:textId="77777777" w:rsidR="005107B9" w:rsidRPr="00E25F7E" w:rsidRDefault="005107B9" w:rsidP="008356A6">
            <w:pPr>
              <w:rPr>
                <w:b/>
                <w:bCs/>
              </w:rPr>
            </w:pPr>
          </w:p>
        </w:tc>
      </w:tr>
      <w:tr w:rsidR="005107B9" w:rsidRPr="00EB3855" w14:paraId="5A7345AB" w14:textId="77777777" w:rsidTr="008356A6">
        <w:tc>
          <w:tcPr>
            <w:tcW w:w="10456" w:type="dxa"/>
          </w:tcPr>
          <w:p w14:paraId="5FABBCB5" w14:textId="77777777" w:rsidR="005107B9" w:rsidRPr="00F6348B" w:rsidRDefault="005107B9" w:rsidP="008356A6">
            <w:pPr>
              <w:rPr>
                <w:color w:val="002060"/>
              </w:rPr>
            </w:pPr>
          </w:p>
        </w:tc>
      </w:tr>
    </w:tbl>
    <w:p w14:paraId="134489C4" w14:textId="68280624" w:rsidR="005107B9" w:rsidRDefault="005107B9" w:rsidP="005107B9"/>
    <w:p w14:paraId="628078C1" w14:textId="77777777" w:rsidR="005107B9" w:rsidRDefault="005107B9">
      <w:r>
        <w:br w:type="page"/>
      </w:r>
    </w:p>
    <w:tbl>
      <w:tblPr>
        <w:tblStyle w:val="Rcsostblzat"/>
        <w:tblW w:w="0" w:type="auto"/>
        <w:tblLook w:val="04A0" w:firstRow="1" w:lastRow="0" w:firstColumn="1" w:lastColumn="0" w:noHBand="0" w:noVBand="1"/>
      </w:tblPr>
      <w:tblGrid>
        <w:gridCol w:w="10456"/>
      </w:tblGrid>
      <w:tr w:rsidR="005107B9" w:rsidRPr="00EB3855" w14:paraId="2978E9BD" w14:textId="77777777" w:rsidTr="008356A6">
        <w:tc>
          <w:tcPr>
            <w:tcW w:w="10456" w:type="dxa"/>
          </w:tcPr>
          <w:p w14:paraId="3064E383" w14:textId="3B11B963" w:rsidR="005107B9" w:rsidRPr="00EB3855" w:rsidRDefault="005107B9" w:rsidP="008356A6">
            <w:pPr>
              <w:rPr>
                <w:b/>
                <w:bCs/>
                <w:color w:val="002060"/>
              </w:rPr>
            </w:pPr>
            <w:r>
              <w:rPr>
                <w:b/>
                <w:bCs/>
                <w:color w:val="002060"/>
              </w:rPr>
              <w:lastRenderedPageBreak/>
              <w:t>25.</w:t>
            </w:r>
            <w:r w:rsidRPr="00EB3855">
              <w:rPr>
                <w:b/>
                <w:bCs/>
                <w:color w:val="002060"/>
              </w:rPr>
              <w:t xml:space="preserve"> dia</w:t>
            </w:r>
            <w:r w:rsidR="00A3335C">
              <w:rPr>
                <w:b/>
                <w:bCs/>
                <w:color w:val="002060"/>
              </w:rPr>
              <w:t xml:space="preserve"> (Kihagyható)</w:t>
            </w:r>
          </w:p>
        </w:tc>
      </w:tr>
      <w:tr w:rsidR="005107B9" w14:paraId="3EF01FED" w14:textId="77777777" w:rsidTr="008356A6">
        <w:tc>
          <w:tcPr>
            <w:tcW w:w="10456" w:type="dxa"/>
          </w:tcPr>
          <w:p w14:paraId="1EABC6A3" w14:textId="24DAD94E" w:rsidR="005107B9" w:rsidRDefault="005107B9" w:rsidP="008356A6">
            <w:r w:rsidRPr="005107B9">
              <w:rPr>
                <w:noProof/>
              </w:rPr>
              <w:drawing>
                <wp:inline distT="0" distB="0" distL="0" distR="0" wp14:anchorId="7ACF5176" wp14:editId="7E750AAF">
                  <wp:extent cx="6645910" cy="3721735"/>
                  <wp:effectExtent l="0" t="0" r="2540" b="0"/>
                  <wp:docPr id="1906756382"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756382" name=""/>
                          <pic:cNvPicPr/>
                        </pic:nvPicPr>
                        <pic:blipFill>
                          <a:blip r:embed="rId38"/>
                          <a:stretch>
                            <a:fillRect/>
                          </a:stretch>
                        </pic:blipFill>
                        <pic:spPr>
                          <a:xfrm>
                            <a:off x="0" y="0"/>
                            <a:ext cx="6645910" cy="3721735"/>
                          </a:xfrm>
                          <a:prstGeom prst="rect">
                            <a:avLst/>
                          </a:prstGeom>
                        </pic:spPr>
                      </pic:pic>
                    </a:graphicData>
                  </a:graphic>
                </wp:inline>
              </w:drawing>
            </w:r>
          </w:p>
        </w:tc>
      </w:tr>
      <w:tr w:rsidR="005107B9" w:rsidRPr="00EB3855" w14:paraId="7ACADBB1" w14:textId="77777777" w:rsidTr="008356A6">
        <w:tc>
          <w:tcPr>
            <w:tcW w:w="10456" w:type="dxa"/>
          </w:tcPr>
          <w:p w14:paraId="1D05903B" w14:textId="77777777" w:rsidR="005107B9" w:rsidRDefault="005107B9" w:rsidP="008356A6">
            <w:pPr>
              <w:rPr>
                <w:b/>
                <w:bCs/>
                <w:color w:val="002060"/>
              </w:rPr>
            </w:pPr>
          </w:p>
          <w:p w14:paraId="797AE5B2" w14:textId="77777777" w:rsidR="005107B9" w:rsidRPr="00EB3855" w:rsidRDefault="005107B9" w:rsidP="008356A6">
            <w:pPr>
              <w:rPr>
                <w:b/>
                <w:bCs/>
                <w:color w:val="002060"/>
              </w:rPr>
            </w:pPr>
            <w:r>
              <w:rPr>
                <w:b/>
                <w:bCs/>
                <w:color w:val="002060"/>
              </w:rPr>
              <w:t>Tanórán átadandó információk</w:t>
            </w:r>
          </w:p>
        </w:tc>
      </w:tr>
      <w:tr w:rsidR="005107B9" w:rsidRPr="00E25F7E" w14:paraId="28FBFF1C" w14:textId="77777777" w:rsidTr="008356A6">
        <w:tc>
          <w:tcPr>
            <w:tcW w:w="10456" w:type="dxa"/>
          </w:tcPr>
          <w:p w14:paraId="535B0338" w14:textId="502B4468" w:rsidR="005107B9" w:rsidRPr="00716FAB" w:rsidRDefault="005107B9" w:rsidP="008356A6">
            <w:r w:rsidRPr="00716FAB">
              <w:t xml:space="preserve">A </w:t>
            </w:r>
            <w:r w:rsidRPr="00716FAB">
              <w:rPr>
                <w:b/>
                <w:bCs/>
              </w:rPr>
              <w:t>kriptovaluta egy olyan digitális pénz</w:t>
            </w:r>
            <w:r w:rsidRPr="00716FAB">
              <w:t>, ami nem papírból vagy fémből van, hanem az interneten létezik. Képzeld el, hogy van egy játékpénz, amit csak online tudsz használni, és nem egy bank kezeli, hanem számítógépek sokasága. Az emberek úgy használják, mint a hagyományos pénzt: vásárolhatnak vele dolgokat, de nem kell hozzá bank.</w:t>
            </w:r>
            <w:r w:rsidR="005F7D94">
              <w:t xml:space="preserve"> Mostanában még azonban nem erre használják elsősorban, hanem megveszik és remélik, hogy később </w:t>
            </w:r>
            <w:proofErr w:type="spellStart"/>
            <w:r w:rsidR="005F7D94">
              <w:t>töbet</w:t>
            </w:r>
            <w:proofErr w:type="spellEnd"/>
            <w:r w:rsidR="005F7D94">
              <w:t xml:space="preserve"> fog érni, akkor pedig majd eladják. </w:t>
            </w:r>
          </w:p>
          <w:p w14:paraId="6597672A" w14:textId="77777777" w:rsidR="005107B9" w:rsidRDefault="005107B9" w:rsidP="008356A6">
            <w:r w:rsidRPr="00716FAB">
              <w:rPr>
                <w:b/>
                <w:bCs/>
              </w:rPr>
              <w:t xml:space="preserve">A blokklánc (blockchain), ami olyan, mint </w:t>
            </w:r>
            <w:r>
              <w:rPr>
                <w:b/>
                <w:bCs/>
              </w:rPr>
              <w:t>sok</w:t>
            </w:r>
            <w:r w:rsidRPr="00716FAB">
              <w:rPr>
                <w:b/>
                <w:bCs/>
              </w:rPr>
              <w:t xml:space="preserve"> hatalmas füzet</w:t>
            </w:r>
            <w:r>
              <w:rPr>
                <w:b/>
                <w:bCs/>
              </w:rPr>
              <w:t>, amiben mind ugyanaz található a kriptovalutával kapcsolatos pénzmozgások</w:t>
            </w:r>
            <w:r w:rsidRPr="00716FAB">
              <w:t>. E</w:t>
            </w:r>
            <w:r>
              <w:t>zekben</w:t>
            </w:r>
            <w:r w:rsidRPr="00716FAB">
              <w:t xml:space="preserve"> a füzet</w:t>
            </w:r>
            <w:r>
              <w:t>ek</w:t>
            </w:r>
            <w:r w:rsidRPr="00716FAB">
              <w:t>ben minden egyes pénzmozgás (amikor valaki fizet valakinek) le van írva, de nem lehet kitörölni vagy megváltoztatni</w:t>
            </w:r>
            <w:r>
              <w:t xml:space="preserve">, hiszen </w:t>
            </w:r>
            <w:r w:rsidRPr="00716FAB">
              <w:rPr>
                <w:b/>
                <w:bCs/>
              </w:rPr>
              <w:t>azt minden</w:t>
            </w:r>
            <w:r>
              <w:t xml:space="preserve"> </w:t>
            </w:r>
            <w:r w:rsidRPr="00716FAB">
              <w:rPr>
                <w:b/>
                <w:bCs/>
              </w:rPr>
              <w:t>egyes füzetben végre kellene hajtani</w:t>
            </w:r>
            <w:r w:rsidRPr="00716FAB">
              <w:t xml:space="preserve">. </w:t>
            </w:r>
          </w:p>
          <w:p w14:paraId="7C5D9EB4" w14:textId="77777777" w:rsidR="005107B9" w:rsidRDefault="005107B9" w:rsidP="008356A6"/>
          <w:p w14:paraId="2E9E6789" w14:textId="77777777" w:rsidR="005107B9" w:rsidRPr="00716FAB" w:rsidRDefault="005107B9" w:rsidP="008356A6">
            <w:r w:rsidRPr="00716FAB">
              <w:t xml:space="preserve">Mindenki, aki </w:t>
            </w:r>
            <w:proofErr w:type="spellStart"/>
            <w:r w:rsidRPr="00716FAB">
              <w:t>kriptovalutát</w:t>
            </w:r>
            <w:proofErr w:type="spellEnd"/>
            <w:r w:rsidRPr="00716FAB">
              <w:t xml:space="preserve"> használ, hozzáfér ehhez a füzethez, így mindenki láthatja, hogy ki fizetett kinek, de az emberek személyes adatai titokban maradnak.</w:t>
            </w:r>
          </w:p>
          <w:p w14:paraId="0DF6CE43" w14:textId="77777777" w:rsidR="005107B9" w:rsidRDefault="005107B9" w:rsidP="008356A6"/>
          <w:p w14:paraId="50538B7F" w14:textId="77777777" w:rsidR="005107B9" w:rsidRPr="00716FAB" w:rsidRDefault="005107B9" w:rsidP="008356A6">
            <w:pPr>
              <w:rPr>
                <w:b/>
                <w:bCs/>
              </w:rPr>
            </w:pPr>
            <w:r w:rsidRPr="00716FAB">
              <w:rPr>
                <w:b/>
                <w:bCs/>
              </w:rPr>
              <w:t>A blokklánc azért fontos, mert segít abban, hogy senki se csalhasson, és mindenki biztos lehessen benne, hogy a pénz valóban ott van, ahol lennie kell.</w:t>
            </w:r>
          </w:p>
          <w:p w14:paraId="301B78F4" w14:textId="77777777" w:rsidR="005107B9" w:rsidRPr="00E25F7E" w:rsidRDefault="005107B9" w:rsidP="008356A6">
            <w:pPr>
              <w:ind w:firstLine="708"/>
              <w:rPr>
                <w:b/>
                <w:bCs/>
              </w:rPr>
            </w:pPr>
          </w:p>
        </w:tc>
      </w:tr>
      <w:tr w:rsidR="005107B9" w:rsidRPr="00F6348B" w14:paraId="6FEBB15E" w14:textId="77777777" w:rsidTr="008356A6">
        <w:tc>
          <w:tcPr>
            <w:tcW w:w="10456" w:type="dxa"/>
          </w:tcPr>
          <w:p w14:paraId="6676A02C" w14:textId="77777777" w:rsidR="005107B9" w:rsidRPr="00F6348B" w:rsidRDefault="005107B9" w:rsidP="008356A6">
            <w:pPr>
              <w:rPr>
                <w:color w:val="002060"/>
              </w:rPr>
            </w:pPr>
          </w:p>
        </w:tc>
      </w:tr>
    </w:tbl>
    <w:p w14:paraId="3FA7C1A0" w14:textId="77777777" w:rsidR="005107B9" w:rsidRDefault="005107B9"/>
    <w:p w14:paraId="3FAB2156" w14:textId="77777777" w:rsidR="005107B9" w:rsidRDefault="005107B9"/>
    <w:p w14:paraId="4292C2D7" w14:textId="2F34520B" w:rsidR="005107B9" w:rsidRDefault="005107B9">
      <w:r>
        <w:br w:type="page"/>
      </w:r>
    </w:p>
    <w:p w14:paraId="088D48F3" w14:textId="77777777" w:rsidR="005107B9" w:rsidRDefault="005107B9"/>
    <w:tbl>
      <w:tblPr>
        <w:tblStyle w:val="Rcsostblzat"/>
        <w:tblW w:w="0" w:type="auto"/>
        <w:tblLook w:val="04A0" w:firstRow="1" w:lastRow="0" w:firstColumn="1" w:lastColumn="0" w:noHBand="0" w:noVBand="1"/>
      </w:tblPr>
      <w:tblGrid>
        <w:gridCol w:w="10456"/>
      </w:tblGrid>
      <w:tr w:rsidR="00073161" w:rsidRPr="00EB3855" w14:paraId="01BE168D" w14:textId="77777777" w:rsidTr="00D33263">
        <w:tc>
          <w:tcPr>
            <w:tcW w:w="10456" w:type="dxa"/>
          </w:tcPr>
          <w:p w14:paraId="4A9CF05E" w14:textId="7121CA51" w:rsidR="00073161" w:rsidRPr="00EB3855" w:rsidRDefault="005107B9" w:rsidP="00D33263">
            <w:pPr>
              <w:rPr>
                <w:b/>
                <w:bCs/>
                <w:color w:val="002060"/>
              </w:rPr>
            </w:pPr>
            <w:r>
              <w:rPr>
                <w:b/>
                <w:bCs/>
                <w:color w:val="002060"/>
              </w:rPr>
              <w:t>2</w:t>
            </w:r>
            <w:r w:rsidR="00714004">
              <w:rPr>
                <w:b/>
                <w:bCs/>
                <w:color w:val="002060"/>
              </w:rPr>
              <w:t>6</w:t>
            </w:r>
            <w:r w:rsidR="00073161" w:rsidRPr="00EB3855">
              <w:rPr>
                <w:b/>
                <w:bCs/>
                <w:color w:val="002060"/>
              </w:rPr>
              <w:t>. dia</w:t>
            </w:r>
          </w:p>
        </w:tc>
      </w:tr>
      <w:tr w:rsidR="00073161" w14:paraId="19D4554D" w14:textId="77777777" w:rsidTr="00D33263">
        <w:tc>
          <w:tcPr>
            <w:tcW w:w="10456" w:type="dxa"/>
          </w:tcPr>
          <w:p w14:paraId="7473CEE0" w14:textId="064BFD9E" w:rsidR="00073161" w:rsidRDefault="000A4B76" w:rsidP="00D33263">
            <w:r>
              <w:rPr>
                <w:noProof/>
              </w:rPr>
              <w:drawing>
                <wp:inline distT="0" distB="0" distL="0" distR="0" wp14:anchorId="73A26CD8" wp14:editId="62E85684">
                  <wp:extent cx="6642100" cy="3738245"/>
                  <wp:effectExtent l="0" t="0" r="6350" b="0"/>
                  <wp:docPr id="22" name="Kép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642100" cy="3738245"/>
                          </a:xfrm>
                          <a:prstGeom prst="rect">
                            <a:avLst/>
                          </a:prstGeom>
                          <a:noFill/>
                          <a:ln>
                            <a:noFill/>
                          </a:ln>
                        </pic:spPr>
                      </pic:pic>
                    </a:graphicData>
                  </a:graphic>
                </wp:inline>
              </w:drawing>
            </w:r>
          </w:p>
        </w:tc>
      </w:tr>
      <w:tr w:rsidR="00073161" w:rsidRPr="00EB3855" w14:paraId="30EF6C74" w14:textId="77777777" w:rsidTr="00D33263">
        <w:tc>
          <w:tcPr>
            <w:tcW w:w="10456" w:type="dxa"/>
          </w:tcPr>
          <w:p w14:paraId="01D92100" w14:textId="77777777" w:rsidR="00073161" w:rsidRDefault="00073161" w:rsidP="00D33263">
            <w:pPr>
              <w:rPr>
                <w:b/>
                <w:bCs/>
                <w:color w:val="002060"/>
              </w:rPr>
            </w:pPr>
          </w:p>
          <w:p w14:paraId="01D3AF0E" w14:textId="77777777" w:rsidR="00073161" w:rsidRPr="00EB3855" w:rsidRDefault="00073161" w:rsidP="00D33263">
            <w:pPr>
              <w:rPr>
                <w:b/>
                <w:bCs/>
                <w:color w:val="002060"/>
              </w:rPr>
            </w:pPr>
            <w:r>
              <w:rPr>
                <w:b/>
                <w:bCs/>
                <w:color w:val="002060"/>
              </w:rPr>
              <w:t>Tanórán átadandó információk</w:t>
            </w:r>
          </w:p>
        </w:tc>
      </w:tr>
      <w:tr w:rsidR="00073161" w14:paraId="3285546C" w14:textId="77777777" w:rsidTr="00D33263">
        <w:tc>
          <w:tcPr>
            <w:tcW w:w="10456" w:type="dxa"/>
          </w:tcPr>
          <w:p w14:paraId="4CFD8053" w14:textId="62685C7D" w:rsidR="005178E6" w:rsidRPr="005178E6" w:rsidRDefault="005178E6" w:rsidP="005178E6">
            <w:r w:rsidRPr="005178E6">
              <w:t>Ma már sajnos nem lehetünk biztosak benne, hogy azzal kommunikálunk</w:t>
            </w:r>
            <w:r w:rsidR="00FB16C1">
              <w:t>,</w:t>
            </w:r>
            <w:r w:rsidRPr="005178E6">
              <w:t xml:space="preserve"> akivel gondoljuk. A leghétköznapibb szituációkban is végig kell gondolnunk</w:t>
            </w:r>
            <w:r w:rsidR="00285241">
              <w:t>,</w:t>
            </w:r>
            <w:r w:rsidRPr="005178E6">
              <w:t xml:space="preserve"> hogy valójában:</w:t>
            </w:r>
          </w:p>
          <w:p w14:paraId="3430DF46" w14:textId="77777777" w:rsidR="005178E6" w:rsidRPr="005178E6" w:rsidRDefault="005178E6" w:rsidP="005178E6">
            <w:pPr>
              <w:numPr>
                <w:ilvl w:val="0"/>
                <w:numId w:val="5"/>
              </w:numPr>
            </w:pPr>
            <w:r w:rsidRPr="005178E6">
              <w:t>Kivel beszélünk (telefon, videóhívás, SMS, e-mail, chat, …)?</w:t>
            </w:r>
          </w:p>
          <w:p w14:paraId="51F24237" w14:textId="402C19D4" w:rsidR="005178E6" w:rsidRPr="005178E6" w:rsidRDefault="005178E6" w:rsidP="005178E6">
            <w:pPr>
              <w:numPr>
                <w:ilvl w:val="0"/>
                <w:numId w:val="5"/>
              </w:numPr>
            </w:pPr>
            <w:r w:rsidRPr="005178E6">
              <w:t>Mi az a weboldal</w:t>
            </w:r>
            <w:r w:rsidR="00285241">
              <w:t>,</w:t>
            </w:r>
            <w:r w:rsidRPr="005178E6">
              <w:t xml:space="preserve"> amit meglátogattunk?</w:t>
            </w:r>
          </w:p>
          <w:p w14:paraId="55E32440" w14:textId="77777777" w:rsidR="005178E6" w:rsidRPr="005178E6" w:rsidRDefault="005178E6" w:rsidP="005178E6">
            <w:pPr>
              <w:numPr>
                <w:ilvl w:val="0"/>
                <w:numId w:val="5"/>
              </w:numPr>
            </w:pPr>
            <w:r w:rsidRPr="005178E6">
              <w:t>Mi az az alkalmazás / szoftver, amit éppen letölteni és/vagy használni készülünk?</w:t>
            </w:r>
          </w:p>
          <w:p w14:paraId="05F29727" w14:textId="77777777" w:rsidR="005178E6" w:rsidRPr="005178E6" w:rsidRDefault="005178E6" w:rsidP="005178E6">
            <w:r w:rsidRPr="005178E6">
              <w:t>…</w:t>
            </w:r>
          </w:p>
          <w:p w14:paraId="469D55DC" w14:textId="77777777" w:rsidR="005178E6" w:rsidRPr="005178E6" w:rsidRDefault="005178E6" w:rsidP="005178E6">
            <w:r w:rsidRPr="005178E6">
              <w:t>Azaz, fel kell tennünk a kérdést magunkban:</w:t>
            </w:r>
            <w:r w:rsidRPr="005178E6">
              <w:br/>
            </w:r>
            <w:r w:rsidRPr="005178E6">
              <w:rPr>
                <w:b/>
                <w:bCs/>
              </w:rPr>
              <w:t>KI VAGY TE?</w:t>
            </w:r>
          </w:p>
          <w:p w14:paraId="6C2069BC" w14:textId="77777777" w:rsidR="00073161" w:rsidRDefault="00073161" w:rsidP="00D33263"/>
        </w:tc>
      </w:tr>
    </w:tbl>
    <w:p w14:paraId="44423325" w14:textId="77777777" w:rsidR="00073161" w:rsidRDefault="00073161" w:rsidP="00073161"/>
    <w:p w14:paraId="3AB0DBF2" w14:textId="77777777" w:rsidR="00073161" w:rsidRDefault="00073161" w:rsidP="00073161">
      <w:r>
        <w:br w:type="page"/>
      </w:r>
    </w:p>
    <w:tbl>
      <w:tblPr>
        <w:tblStyle w:val="Rcsostblzat"/>
        <w:tblW w:w="0" w:type="auto"/>
        <w:tblLook w:val="04A0" w:firstRow="1" w:lastRow="0" w:firstColumn="1" w:lastColumn="0" w:noHBand="0" w:noVBand="1"/>
      </w:tblPr>
      <w:tblGrid>
        <w:gridCol w:w="10456"/>
      </w:tblGrid>
      <w:tr w:rsidR="00073161" w:rsidRPr="00EB3855" w14:paraId="74DFFC71" w14:textId="77777777" w:rsidTr="00D33263">
        <w:tc>
          <w:tcPr>
            <w:tcW w:w="10456" w:type="dxa"/>
          </w:tcPr>
          <w:p w14:paraId="593F850C" w14:textId="274DE3D4" w:rsidR="00073161" w:rsidRPr="00EB3855" w:rsidRDefault="005107B9" w:rsidP="00D33263">
            <w:pPr>
              <w:rPr>
                <w:b/>
                <w:bCs/>
                <w:color w:val="002060"/>
              </w:rPr>
            </w:pPr>
            <w:r>
              <w:rPr>
                <w:b/>
                <w:bCs/>
                <w:color w:val="002060"/>
              </w:rPr>
              <w:lastRenderedPageBreak/>
              <w:t>2</w:t>
            </w:r>
            <w:r w:rsidR="00714004">
              <w:rPr>
                <w:b/>
                <w:bCs/>
                <w:color w:val="002060"/>
              </w:rPr>
              <w:t>7</w:t>
            </w:r>
            <w:r w:rsidR="00073161" w:rsidRPr="00EB3855">
              <w:rPr>
                <w:b/>
                <w:bCs/>
                <w:color w:val="002060"/>
              </w:rPr>
              <w:t>. dia</w:t>
            </w:r>
          </w:p>
        </w:tc>
      </w:tr>
      <w:tr w:rsidR="00073161" w14:paraId="0BEEB7A3" w14:textId="77777777" w:rsidTr="00D33263">
        <w:tc>
          <w:tcPr>
            <w:tcW w:w="10456" w:type="dxa"/>
          </w:tcPr>
          <w:p w14:paraId="4FE47F26" w14:textId="187574A5" w:rsidR="00073161" w:rsidRDefault="000A4B76" w:rsidP="00D33263">
            <w:r>
              <w:rPr>
                <w:noProof/>
              </w:rPr>
              <w:drawing>
                <wp:inline distT="0" distB="0" distL="0" distR="0" wp14:anchorId="1FE93CB4" wp14:editId="2250FFE3">
                  <wp:extent cx="6642100" cy="3738245"/>
                  <wp:effectExtent l="0" t="0" r="6350" b="0"/>
                  <wp:docPr id="23" name="Kép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642100" cy="3738245"/>
                          </a:xfrm>
                          <a:prstGeom prst="rect">
                            <a:avLst/>
                          </a:prstGeom>
                          <a:noFill/>
                          <a:ln>
                            <a:noFill/>
                          </a:ln>
                        </pic:spPr>
                      </pic:pic>
                    </a:graphicData>
                  </a:graphic>
                </wp:inline>
              </w:drawing>
            </w:r>
          </w:p>
        </w:tc>
      </w:tr>
      <w:tr w:rsidR="00073161" w:rsidRPr="00EB3855" w14:paraId="440C2528" w14:textId="77777777" w:rsidTr="00D33263">
        <w:tc>
          <w:tcPr>
            <w:tcW w:w="10456" w:type="dxa"/>
          </w:tcPr>
          <w:p w14:paraId="6007B218" w14:textId="77777777" w:rsidR="00073161" w:rsidRDefault="00073161" w:rsidP="00D33263">
            <w:pPr>
              <w:rPr>
                <w:b/>
                <w:bCs/>
                <w:color w:val="002060"/>
              </w:rPr>
            </w:pPr>
          </w:p>
          <w:p w14:paraId="2248204E" w14:textId="77777777" w:rsidR="00073161" w:rsidRPr="00EB3855" w:rsidRDefault="00073161" w:rsidP="00D33263">
            <w:pPr>
              <w:rPr>
                <w:b/>
                <w:bCs/>
                <w:color w:val="002060"/>
              </w:rPr>
            </w:pPr>
            <w:r>
              <w:rPr>
                <w:b/>
                <w:bCs/>
                <w:color w:val="002060"/>
              </w:rPr>
              <w:t>Tanórán átadandó információk</w:t>
            </w:r>
          </w:p>
        </w:tc>
      </w:tr>
      <w:tr w:rsidR="00073161" w14:paraId="3AAA2C88" w14:textId="77777777" w:rsidTr="00D33263">
        <w:tc>
          <w:tcPr>
            <w:tcW w:w="10456" w:type="dxa"/>
          </w:tcPr>
          <w:p w14:paraId="42BDE14D" w14:textId="77777777" w:rsidR="00E37EC9" w:rsidRPr="00E37EC9" w:rsidRDefault="00E37EC9" w:rsidP="00E37EC9">
            <w:r w:rsidRPr="00E37EC9">
              <w:t>Mindenki ismeri a képszerkesztő szoftvereket (pl. a legismertebb a Photoshop). Készült rólunk egy kép otthon a kanapén, de egy ügyes grafikus pillanatok alatt el tudja érni, hogy úgy tűnjön mintha a Balaton partján ücsörögnénk. Ez az állítás a képekre vonatkozik… de mi a helyzet a mozgóképpel és a hanggal?</w:t>
            </w:r>
          </w:p>
          <w:p w14:paraId="097931AD" w14:textId="77777777" w:rsidR="00E37EC9" w:rsidRPr="00E37EC9" w:rsidRDefault="00E37EC9" w:rsidP="00E37EC9">
            <w:r w:rsidRPr="00E37EC9">
              <w:t xml:space="preserve">A technológia fejlődése lehetővé tette, hogy ma már bárki „utánozható” legyen videó és </w:t>
            </w:r>
            <w:proofErr w:type="spellStart"/>
            <w:r w:rsidRPr="00E37EC9">
              <w:t>audió</w:t>
            </w:r>
            <w:proofErr w:type="spellEnd"/>
            <w:r w:rsidRPr="00E37EC9">
              <w:t xml:space="preserve"> formában is – ráadásul valós időben. Az itt látható videó is ilyen „arc-csere” alkalmazást mutat be.</w:t>
            </w:r>
          </w:p>
          <w:p w14:paraId="09736B9B" w14:textId="77777777" w:rsidR="00E37EC9" w:rsidRPr="00E37EC9" w:rsidRDefault="00E37EC9" w:rsidP="00E37EC9"/>
          <w:p w14:paraId="2BF3BDCD" w14:textId="77777777" w:rsidR="00E37EC9" w:rsidRPr="00E37EC9" w:rsidRDefault="00E37EC9" w:rsidP="00E37EC9">
            <w:r w:rsidRPr="00E37EC9">
              <w:t xml:space="preserve">Ráadásul ahhoz, hogy valaki olyan személynek adja ki </w:t>
            </w:r>
            <w:proofErr w:type="gramStart"/>
            <w:r w:rsidRPr="00E37EC9">
              <w:t>magát</w:t>
            </w:r>
            <w:proofErr w:type="gramEnd"/>
            <w:r w:rsidRPr="00E37EC9">
              <w:t xml:space="preserve"> akit nem ismerünk, nincs is szükség ilyesmire. Erre hallhattok most egy hazai példát.</w:t>
            </w:r>
          </w:p>
          <w:p w14:paraId="20FA3AB0" w14:textId="77777777" w:rsidR="00073161" w:rsidRDefault="00073161" w:rsidP="00D33263"/>
        </w:tc>
      </w:tr>
      <w:tr w:rsidR="00073161" w:rsidRPr="00EB3855" w14:paraId="706A89EE" w14:textId="77777777" w:rsidTr="00D33263">
        <w:tc>
          <w:tcPr>
            <w:tcW w:w="10456" w:type="dxa"/>
          </w:tcPr>
          <w:p w14:paraId="2D7B38E5" w14:textId="77777777" w:rsidR="00073161" w:rsidRDefault="00073161" w:rsidP="00D33263">
            <w:pPr>
              <w:rPr>
                <w:b/>
                <w:bCs/>
                <w:color w:val="002060"/>
              </w:rPr>
            </w:pPr>
          </w:p>
          <w:p w14:paraId="6B427AB6" w14:textId="77777777" w:rsidR="00073161" w:rsidRPr="00EB3855" w:rsidRDefault="00073161" w:rsidP="00D33263">
            <w:pPr>
              <w:rPr>
                <w:b/>
                <w:bCs/>
                <w:color w:val="002060"/>
              </w:rPr>
            </w:pPr>
            <w:r w:rsidRPr="00EB3855">
              <w:rPr>
                <w:b/>
                <w:bCs/>
                <w:color w:val="002060"/>
              </w:rPr>
              <w:t>Háttérinformációk</w:t>
            </w:r>
          </w:p>
        </w:tc>
      </w:tr>
      <w:tr w:rsidR="00073161" w14:paraId="565C2432" w14:textId="77777777" w:rsidTr="00D33263">
        <w:tc>
          <w:tcPr>
            <w:tcW w:w="10456" w:type="dxa"/>
          </w:tcPr>
          <w:p w14:paraId="423A6C5E" w14:textId="0C4AA399" w:rsidR="00073161" w:rsidRDefault="005178E6" w:rsidP="00D33263">
            <w:r w:rsidRPr="005178E6">
              <w:t xml:space="preserve">GIF (bal felső animáció) forrása: </w:t>
            </w:r>
            <w:hyperlink r:id="rId41" w:history="1">
              <w:r w:rsidRPr="000E49C8">
                <w:rPr>
                  <w:rStyle w:val="Hiperhivatkozs"/>
                </w:rPr>
                <w:t>https://youtu.be/SWNcQgbIKmU?t=56</w:t>
              </w:r>
            </w:hyperlink>
            <w:r>
              <w:t xml:space="preserve"> </w:t>
            </w:r>
            <w:r w:rsidRPr="005178E6">
              <w:t>(5 másodperc)</w:t>
            </w:r>
          </w:p>
        </w:tc>
      </w:tr>
      <w:tr w:rsidR="00073161" w:rsidRPr="000D5997" w14:paraId="4EDE2A74" w14:textId="77777777" w:rsidTr="00D33263">
        <w:tc>
          <w:tcPr>
            <w:tcW w:w="10456" w:type="dxa"/>
          </w:tcPr>
          <w:p w14:paraId="27E56809" w14:textId="77777777" w:rsidR="00073161" w:rsidRDefault="00073161" w:rsidP="00D33263">
            <w:pPr>
              <w:rPr>
                <w:b/>
                <w:bCs/>
                <w:color w:val="002060"/>
              </w:rPr>
            </w:pPr>
          </w:p>
          <w:p w14:paraId="26D4DAE4" w14:textId="77777777" w:rsidR="00073161" w:rsidRPr="000D5997" w:rsidRDefault="00073161" w:rsidP="00D33263">
            <w:pPr>
              <w:rPr>
                <w:b/>
                <w:bCs/>
                <w:color w:val="002060"/>
              </w:rPr>
            </w:pPr>
            <w:r w:rsidRPr="000D5997">
              <w:rPr>
                <w:b/>
                <w:bCs/>
                <w:color w:val="002060"/>
              </w:rPr>
              <w:t>Technikai információ</w:t>
            </w:r>
          </w:p>
        </w:tc>
      </w:tr>
      <w:tr w:rsidR="00073161" w:rsidRPr="000D5997" w14:paraId="3A694BF5" w14:textId="77777777" w:rsidTr="00D33263">
        <w:tc>
          <w:tcPr>
            <w:tcW w:w="10456" w:type="dxa"/>
          </w:tcPr>
          <w:p w14:paraId="70ABD4D3" w14:textId="77777777" w:rsidR="00E37EC9" w:rsidRPr="00E37EC9" w:rsidRDefault="00E37EC9" w:rsidP="00E37EC9">
            <w:r w:rsidRPr="00E37EC9">
              <w:t>HANGFÁJL LEJÁTSZÁSA</w:t>
            </w:r>
          </w:p>
          <w:p w14:paraId="0B10A0FC" w14:textId="77777777" w:rsidR="00E37EC9" w:rsidRPr="00E37EC9" w:rsidRDefault="00E37EC9" w:rsidP="00E37EC9">
            <w:pPr>
              <w:numPr>
                <w:ilvl w:val="0"/>
                <w:numId w:val="6"/>
              </w:numPr>
            </w:pPr>
            <w:r w:rsidRPr="00E37EC9">
              <w:t>Jobb lenti hangszóró ikonra kattintva</w:t>
            </w:r>
          </w:p>
          <w:p w14:paraId="17FCA09E" w14:textId="77777777" w:rsidR="00E37EC9" w:rsidRPr="00E37EC9" w:rsidRDefault="00E37EC9" w:rsidP="00E37EC9">
            <w:pPr>
              <w:numPr>
                <w:ilvl w:val="0"/>
                <w:numId w:val="6"/>
              </w:numPr>
            </w:pPr>
            <w:r w:rsidRPr="00E37EC9">
              <w:t>Javasolt lejátszási időtartam: 22 mp</w:t>
            </w:r>
          </w:p>
          <w:p w14:paraId="51AA824C" w14:textId="77777777" w:rsidR="00E37EC9" w:rsidRPr="00E37EC9" w:rsidRDefault="00E37EC9" w:rsidP="00E37EC9">
            <w:pPr>
              <w:numPr>
                <w:ilvl w:val="0"/>
                <w:numId w:val="6"/>
              </w:numPr>
            </w:pPr>
            <w:r w:rsidRPr="00E37EC9">
              <w:t>A hangfelvétel lejátszása közben az animációt (bal fent) érdemes kattintással leállítani, hogy ne vonja el a figyelmet.</w:t>
            </w:r>
          </w:p>
          <w:p w14:paraId="3C0F84E0" w14:textId="77777777" w:rsidR="00073161" w:rsidRPr="000D5997" w:rsidRDefault="00073161" w:rsidP="00D33263"/>
        </w:tc>
      </w:tr>
    </w:tbl>
    <w:p w14:paraId="7493D3E3" w14:textId="77777777" w:rsidR="00073161" w:rsidRDefault="00073161" w:rsidP="00073161"/>
    <w:p w14:paraId="66349C28" w14:textId="77777777" w:rsidR="00073161" w:rsidRDefault="00073161" w:rsidP="00073161">
      <w:r>
        <w:br w:type="page"/>
      </w:r>
    </w:p>
    <w:tbl>
      <w:tblPr>
        <w:tblStyle w:val="Rcsostblzat"/>
        <w:tblW w:w="0" w:type="auto"/>
        <w:tblLook w:val="04A0" w:firstRow="1" w:lastRow="0" w:firstColumn="1" w:lastColumn="0" w:noHBand="0" w:noVBand="1"/>
      </w:tblPr>
      <w:tblGrid>
        <w:gridCol w:w="10456"/>
      </w:tblGrid>
      <w:tr w:rsidR="00073161" w:rsidRPr="00EB3855" w14:paraId="11E33E5B" w14:textId="77777777" w:rsidTr="00D33263">
        <w:tc>
          <w:tcPr>
            <w:tcW w:w="10456" w:type="dxa"/>
          </w:tcPr>
          <w:p w14:paraId="72E337DE" w14:textId="4F37168A" w:rsidR="00073161" w:rsidRPr="00EB3855" w:rsidRDefault="005107B9" w:rsidP="00D33263">
            <w:pPr>
              <w:rPr>
                <w:b/>
                <w:bCs/>
                <w:color w:val="002060"/>
              </w:rPr>
            </w:pPr>
            <w:r>
              <w:rPr>
                <w:b/>
                <w:bCs/>
                <w:color w:val="002060"/>
              </w:rPr>
              <w:lastRenderedPageBreak/>
              <w:t>2</w:t>
            </w:r>
            <w:r w:rsidR="00714004">
              <w:rPr>
                <w:b/>
                <w:bCs/>
                <w:color w:val="002060"/>
              </w:rPr>
              <w:t>8</w:t>
            </w:r>
            <w:r w:rsidR="00073161" w:rsidRPr="00EB3855">
              <w:rPr>
                <w:b/>
                <w:bCs/>
                <w:color w:val="002060"/>
              </w:rPr>
              <w:t>. dia</w:t>
            </w:r>
          </w:p>
        </w:tc>
      </w:tr>
      <w:tr w:rsidR="00073161" w14:paraId="6F8E3B18" w14:textId="77777777" w:rsidTr="00D33263">
        <w:tc>
          <w:tcPr>
            <w:tcW w:w="10456" w:type="dxa"/>
          </w:tcPr>
          <w:p w14:paraId="55DBE287" w14:textId="61FF1B35" w:rsidR="00073161" w:rsidRDefault="000A4B76" w:rsidP="00D33263">
            <w:r>
              <w:rPr>
                <w:noProof/>
              </w:rPr>
              <w:drawing>
                <wp:inline distT="0" distB="0" distL="0" distR="0" wp14:anchorId="329EA6E6" wp14:editId="62012BED">
                  <wp:extent cx="6642100" cy="3738245"/>
                  <wp:effectExtent l="0" t="0" r="6350" b="0"/>
                  <wp:docPr id="24" name="Kép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642100" cy="3738245"/>
                          </a:xfrm>
                          <a:prstGeom prst="rect">
                            <a:avLst/>
                          </a:prstGeom>
                          <a:noFill/>
                          <a:ln>
                            <a:noFill/>
                          </a:ln>
                        </pic:spPr>
                      </pic:pic>
                    </a:graphicData>
                  </a:graphic>
                </wp:inline>
              </w:drawing>
            </w:r>
          </w:p>
        </w:tc>
      </w:tr>
      <w:tr w:rsidR="00073161" w:rsidRPr="00EB3855" w14:paraId="6E74A6EF" w14:textId="77777777" w:rsidTr="00D33263">
        <w:tc>
          <w:tcPr>
            <w:tcW w:w="10456" w:type="dxa"/>
          </w:tcPr>
          <w:p w14:paraId="3E7DF0B2" w14:textId="77777777" w:rsidR="00073161" w:rsidRDefault="00073161" w:rsidP="00D33263">
            <w:pPr>
              <w:rPr>
                <w:b/>
                <w:bCs/>
                <w:color w:val="002060"/>
              </w:rPr>
            </w:pPr>
          </w:p>
          <w:p w14:paraId="0087A294" w14:textId="77777777" w:rsidR="00073161" w:rsidRPr="00EB3855" w:rsidRDefault="00073161" w:rsidP="00D33263">
            <w:pPr>
              <w:rPr>
                <w:b/>
                <w:bCs/>
                <w:color w:val="002060"/>
              </w:rPr>
            </w:pPr>
            <w:r>
              <w:rPr>
                <w:b/>
                <w:bCs/>
                <w:color w:val="002060"/>
              </w:rPr>
              <w:t>Tanórán átadandó információk</w:t>
            </w:r>
          </w:p>
        </w:tc>
      </w:tr>
      <w:tr w:rsidR="00073161" w14:paraId="6A7049CC" w14:textId="77777777" w:rsidTr="00D33263">
        <w:tc>
          <w:tcPr>
            <w:tcW w:w="10456" w:type="dxa"/>
          </w:tcPr>
          <w:p w14:paraId="1D283DB5" w14:textId="77777777" w:rsidR="00E37EC9" w:rsidRPr="00E37EC9" w:rsidRDefault="00E37EC9" w:rsidP="00E37EC9">
            <w:r w:rsidRPr="00E37EC9">
              <w:t>Sajnos nagyon sokféle csalás létezik. A leggyakoribb típusokról a kiberpajzs.hu oldalon lehet bővebben tájékozódni.</w:t>
            </w:r>
          </w:p>
          <w:p w14:paraId="0C350E3F" w14:textId="66B745A8" w:rsidR="00073161" w:rsidRDefault="00907BDE" w:rsidP="00E37EC9">
            <w:r>
              <w:t>A</w:t>
            </w:r>
            <w:r w:rsidR="00E37EC9" w:rsidRPr="00E37EC9">
              <w:t xml:space="preserve"> továbbiakban néhány kiemelt példát mutatunk be…</w:t>
            </w:r>
          </w:p>
        </w:tc>
      </w:tr>
      <w:tr w:rsidR="00073161" w:rsidRPr="00EB3855" w14:paraId="36069143" w14:textId="77777777" w:rsidTr="00D33263">
        <w:tc>
          <w:tcPr>
            <w:tcW w:w="10456" w:type="dxa"/>
          </w:tcPr>
          <w:p w14:paraId="70CBF8D0" w14:textId="77777777" w:rsidR="00073161" w:rsidRDefault="00073161" w:rsidP="00D33263">
            <w:pPr>
              <w:rPr>
                <w:b/>
                <w:bCs/>
                <w:color w:val="002060"/>
              </w:rPr>
            </w:pPr>
          </w:p>
          <w:p w14:paraId="5C153E5E" w14:textId="77777777" w:rsidR="00073161" w:rsidRPr="00EB3855" w:rsidRDefault="00073161" w:rsidP="00D33263">
            <w:pPr>
              <w:rPr>
                <w:b/>
                <w:bCs/>
                <w:color w:val="002060"/>
              </w:rPr>
            </w:pPr>
            <w:r w:rsidRPr="00EB3855">
              <w:rPr>
                <w:b/>
                <w:bCs/>
                <w:color w:val="002060"/>
              </w:rPr>
              <w:t>Háttérinformációk</w:t>
            </w:r>
          </w:p>
        </w:tc>
      </w:tr>
      <w:tr w:rsidR="00073161" w14:paraId="4AE489B8" w14:textId="77777777" w:rsidTr="00D33263">
        <w:tc>
          <w:tcPr>
            <w:tcW w:w="10456" w:type="dxa"/>
          </w:tcPr>
          <w:p w14:paraId="34FF8D82" w14:textId="59ED8270" w:rsidR="00415906" w:rsidRDefault="00415906" w:rsidP="00D33263">
            <w:hyperlink r:id="rId43" w:history="1">
              <w:r w:rsidRPr="000E49C8">
                <w:rPr>
                  <w:rStyle w:val="Hiperhivatkozs"/>
                </w:rPr>
                <w:t>https://kiberpajzs.hu</w:t>
              </w:r>
            </w:hyperlink>
            <w:r>
              <w:t xml:space="preserve"> </w:t>
            </w:r>
          </w:p>
        </w:tc>
      </w:tr>
    </w:tbl>
    <w:p w14:paraId="27B43D56" w14:textId="77777777" w:rsidR="00073161" w:rsidRDefault="00073161" w:rsidP="00073161"/>
    <w:p w14:paraId="48A1CD6E" w14:textId="77777777" w:rsidR="00073161" w:rsidRDefault="00073161" w:rsidP="00073161">
      <w:r>
        <w:br w:type="page"/>
      </w:r>
    </w:p>
    <w:tbl>
      <w:tblPr>
        <w:tblStyle w:val="Rcsostblzat"/>
        <w:tblW w:w="0" w:type="auto"/>
        <w:tblLook w:val="04A0" w:firstRow="1" w:lastRow="0" w:firstColumn="1" w:lastColumn="0" w:noHBand="0" w:noVBand="1"/>
      </w:tblPr>
      <w:tblGrid>
        <w:gridCol w:w="10456"/>
      </w:tblGrid>
      <w:tr w:rsidR="00073161" w:rsidRPr="00EB3855" w14:paraId="0A6798D5" w14:textId="77777777" w:rsidTr="00D33263">
        <w:tc>
          <w:tcPr>
            <w:tcW w:w="10456" w:type="dxa"/>
          </w:tcPr>
          <w:p w14:paraId="123B5CE6" w14:textId="34501946" w:rsidR="00073161" w:rsidRPr="00EB3855" w:rsidRDefault="00365104" w:rsidP="00D33263">
            <w:pPr>
              <w:rPr>
                <w:b/>
                <w:bCs/>
                <w:color w:val="002060"/>
              </w:rPr>
            </w:pPr>
            <w:r>
              <w:rPr>
                <w:b/>
                <w:bCs/>
                <w:color w:val="002060"/>
              </w:rPr>
              <w:lastRenderedPageBreak/>
              <w:t>2</w:t>
            </w:r>
            <w:r w:rsidR="00714004">
              <w:rPr>
                <w:b/>
                <w:bCs/>
                <w:color w:val="002060"/>
              </w:rPr>
              <w:t>9</w:t>
            </w:r>
            <w:r w:rsidR="00073161" w:rsidRPr="00EB3855">
              <w:rPr>
                <w:b/>
                <w:bCs/>
                <w:color w:val="002060"/>
              </w:rPr>
              <w:t>. dia</w:t>
            </w:r>
          </w:p>
        </w:tc>
      </w:tr>
      <w:tr w:rsidR="00073161" w14:paraId="293CF788" w14:textId="77777777" w:rsidTr="00D33263">
        <w:tc>
          <w:tcPr>
            <w:tcW w:w="10456" w:type="dxa"/>
          </w:tcPr>
          <w:p w14:paraId="435EDC79" w14:textId="0CF6C613" w:rsidR="00073161" w:rsidRDefault="000A4B76" w:rsidP="00D33263">
            <w:r>
              <w:rPr>
                <w:noProof/>
              </w:rPr>
              <w:drawing>
                <wp:inline distT="0" distB="0" distL="0" distR="0" wp14:anchorId="74ADF564" wp14:editId="39765DBC">
                  <wp:extent cx="6642100" cy="3738245"/>
                  <wp:effectExtent l="0" t="0" r="6350" b="0"/>
                  <wp:docPr id="25" name="Kép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642100" cy="3738245"/>
                          </a:xfrm>
                          <a:prstGeom prst="rect">
                            <a:avLst/>
                          </a:prstGeom>
                          <a:noFill/>
                          <a:ln>
                            <a:noFill/>
                          </a:ln>
                        </pic:spPr>
                      </pic:pic>
                    </a:graphicData>
                  </a:graphic>
                </wp:inline>
              </w:drawing>
            </w:r>
          </w:p>
        </w:tc>
      </w:tr>
      <w:tr w:rsidR="00073161" w:rsidRPr="00EB3855" w14:paraId="0B32ED2B" w14:textId="77777777" w:rsidTr="00D33263">
        <w:tc>
          <w:tcPr>
            <w:tcW w:w="10456" w:type="dxa"/>
          </w:tcPr>
          <w:p w14:paraId="22F0F3A0" w14:textId="77777777" w:rsidR="00073161" w:rsidRDefault="00073161" w:rsidP="00D33263">
            <w:pPr>
              <w:rPr>
                <w:b/>
                <w:bCs/>
                <w:color w:val="002060"/>
              </w:rPr>
            </w:pPr>
          </w:p>
          <w:p w14:paraId="10BF0517" w14:textId="77777777" w:rsidR="00073161" w:rsidRPr="00EB3855" w:rsidRDefault="00073161" w:rsidP="00D33263">
            <w:pPr>
              <w:rPr>
                <w:b/>
                <w:bCs/>
                <w:color w:val="002060"/>
              </w:rPr>
            </w:pPr>
            <w:r>
              <w:rPr>
                <w:b/>
                <w:bCs/>
                <w:color w:val="002060"/>
              </w:rPr>
              <w:t>Tanórán átadandó információk</w:t>
            </w:r>
          </w:p>
        </w:tc>
      </w:tr>
      <w:tr w:rsidR="00073161" w14:paraId="01833F38" w14:textId="77777777" w:rsidTr="00D33263">
        <w:tc>
          <w:tcPr>
            <w:tcW w:w="10456" w:type="dxa"/>
          </w:tcPr>
          <w:p w14:paraId="3EC3F273" w14:textId="77777777" w:rsidR="00415906" w:rsidRPr="00415906" w:rsidRDefault="00415906" w:rsidP="00415906">
            <w:r w:rsidRPr="00415906">
              <w:rPr>
                <w:b/>
                <w:bCs/>
              </w:rPr>
              <w:t xml:space="preserve">Mit </w:t>
            </w:r>
            <w:proofErr w:type="gramStart"/>
            <w:r w:rsidRPr="00415906">
              <w:rPr>
                <w:b/>
                <w:bCs/>
              </w:rPr>
              <w:t>szólnál</w:t>
            </w:r>
            <w:proofErr w:type="gramEnd"/>
            <w:r w:rsidRPr="00415906">
              <w:rPr>
                <w:b/>
                <w:bCs/>
              </w:rPr>
              <w:t xml:space="preserve"> ha egyszer csak eltűnnének a számítógépedről az elmúlt 10 év családi fotói?</w:t>
            </w:r>
          </w:p>
          <w:p w14:paraId="7E39023C" w14:textId="67ACA53E" w:rsidR="00415906" w:rsidRDefault="00415906" w:rsidP="00415906">
            <w:r w:rsidRPr="00415906">
              <w:t xml:space="preserve">Itt az egyik legsikeresebb zsarolóvírus, a </w:t>
            </w:r>
            <w:proofErr w:type="spellStart"/>
            <w:r w:rsidRPr="00415906">
              <w:t>WannaCry</w:t>
            </w:r>
            <w:proofErr w:type="spellEnd"/>
            <w:r w:rsidRPr="00415906">
              <w:t xml:space="preserve"> üzenete (</w:t>
            </w:r>
            <w:proofErr w:type="spellStart"/>
            <w:r w:rsidRPr="00415906">
              <w:t>ransom</w:t>
            </w:r>
            <w:proofErr w:type="spellEnd"/>
            <w:r w:rsidRPr="00415906">
              <w:t xml:space="preserve"> </w:t>
            </w:r>
            <w:proofErr w:type="spellStart"/>
            <w:r w:rsidRPr="00415906">
              <w:t>note</w:t>
            </w:r>
            <w:proofErr w:type="spellEnd"/>
            <w:r w:rsidRPr="00415906">
              <w:t>) látható, amelyben pénzt követel a fájlokért cserébe, amelyeket titkosított a megfertőzött számítógépen.</w:t>
            </w:r>
          </w:p>
          <w:p w14:paraId="572B1F5A" w14:textId="77777777" w:rsidR="00875CC4" w:rsidRPr="00415906" w:rsidRDefault="00875CC4" w:rsidP="00415906"/>
          <w:p w14:paraId="6C17BD8B" w14:textId="77777777" w:rsidR="00415906" w:rsidRPr="00415906" w:rsidRDefault="00415906" w:rsidP="00415906">
            <w:r w:rsidRPr="00415906">
              <w:t xml:space="preserve">Mint sok más online csalás vagy támadás esetében, a fizetőeszköz itt is </w:t>
            </w:r>
            <w:proofErr w:type="spellStart"/>
            <w:r w:rsidRPr="00415906">
              <w:t>bitcoin</w:t>
            </w:r>
            <w:proofErr w:type="spellEnd"/>
            <w:r w:rsidRPr="00415906">
              <w:t xml:space="preserve"> (BTC).</w:t>
            </w:r>
          </w:p>
          <w:p w14:paraId="65CF602D" w14:textId="30F2E7DB" w:rsidR="00415906" w:rsidRDefault="00415906" w:rsidP="00415906">
            <w:r w:rsidRPr="00415906">
              <w:t xml:space="preserve">Több, mint 10.000 </w:t>
            </w:r>
            <w:proofErr w:type="spellStart"/>
            <w:r w:rsidRPr="00415906">
              <w:t>kriptoeszköz</w:t>
            </w:r>
            <w:proofErr w:type="spellEnd"/>
            <w:r w:rsidRPr="00415906">
              <w:t xml:space="preserve"> létezik – a </w:t>
            </w:r>
            <w:proofErr w:type="spellStart"/>
            <w:r w:rsidRPr="00415906">
              <w:t>legrégebbi</w:t>
            </w:r>
            <w:proofErr w:type="spellEnd"/>
            <w:r w:rsidRPr="00415906">
              <w:t xml:space="preserve"> és legismertebb a </w:t>
            </w:r>
            <w:proofErr w:type="spellStart"/>
            <w:r w:rsidRPr="00415906">
              <w:t>bitcoin</w:t>
            </w:r>
            <w:proofErr w:type="spellEnd"/>
            <w:r w:rsidRPr="00415906">
              <w:t xml:space="preserve"> (BTC). Ezek piaca</w:t>
            </w:r>
            <w:r w:rsidR="00F76BF6">
              <w:t xml:space="preserve"> jelenleg még</w:t>
            </w:r>
            <w:r w:rsidRPr="00415906">
              <w:t xml:space="preserve"> szabályozatlan, ellenőrizetlen, így lehetőséget ad a bűnözői csoportoknak</w:t>
            </w:r>
            <w:r w:rsidR="009925BB">
              <w:t>,</w:t>
            </w:r>
            <w:r w:rsidRPr="00415906">
              <w:t xml:space="preserve"> hogy illegális tevékenységekhez használják őket.</w:t>
            </w:r>
          </w:p>
          <w:p w14:paraId="1015CCE1" w14:textId="2F6191EE" w:rsidR="001F13B9" w:rsidRDefault="001F13B9" w:rsidP="00415906"/>
          <w:p w14:paraId="4D282829" w14:textId="0A14A1F6" w:rsidR="001F13B9" w:rsidRPr="00415906" w:rsidRDefault="001F13B9" w:rsidP="00415906">
            <w:r w:rsidRPr="001F13B9">
              <w:t xml:space="preserve">Legfontosabb védekezési lehetőség a zsarolóvírusok ellen, ha rendelkezünk rendszeres mentéssel adatainkról (amennyiben az adatainkat </w:t>
            </w:r>
            <w:proofErr w:type="spellStart"/>
            <w:r w:rsidRPr="001F13B9">
              <w:t>titkosítja</w:t>
            </w:r>
            <w:proofErr w:type="spellEnd"/>
            <w:r w:rsidRPr="001F13B9">
              <w:t xml:space="preserve"> a vírus, de a támadók nem tudják az adatokat elvinni).</w:t>
            </w:r>
          </w:p>
          <w:p w14:paraId="3BC14BBC" w14:textId="77777777" w:rsidR="00073161" w:rsidRDefault="00073161" w:rsidP="00D33263"/>
        </w:tc>
      </w:tr>
      <w:tr w:rsidR="00073161" w:rsidRPr="00EB3855" w14:paraId="070D38C5" w14:textId="77777777" w:rsidTr="00D33263">
        <w:tc>
          <w:tcPr>
            <w:tcW w:w="10456" w:type="dxa"/>
          </w:tcPr>
          <w:p w14:paraId="231D0B9B" w14:textId="77777777" w:rsidR="00073161" w:rsidRDefault="00073161" w:rsidP="00D33263">
            <w:pPr>
              <w:rPr>
                <w:b/>
                <w:bCs/>
                <w:color w:val="002060"/>
              </w:rPr>
            </w:pPr>
          </w:p>
          <w:p w14:paraId="2C52FEFF" w14:textId="77777777" w:rsidR="00073161" w:rsidRPr="00EB3855" w:rsidRDefault="00073161" w:rsidP="00D33263">
            <w:pPr>
              <w:rPr>
                <w:b/>
                <w:bCs/>
                <w:color w:val="002060"/>
              </w:rPr>
            </w:pPr>
            <w:r w:rsidRPr="00EB3855">
              <w:rPr>
                <w:b/>
                <w:bCs/>
                <w:color w:val="002060"/>
              </w:rPr>
              <w:t>Háttérinformációk</w:t>
            </w:r>
          </w:p>
        </w:tc>
      </w:tr>
      <w:tr w:rsidR="00073161" w14:paraId="531C8304" w14:textId="77777777" w:rsidTr="00D33263">
        <w:tc>
          <w:tcPr>
            <w:tcW w:w="10456" w:type="dxa"/>
          </w:tcPr>
          <w:p w14:paraId="2CD229A0" w14:textId="77777777" w:rsidR="00875CC4" w:rsidRPr="00875CC4" w:rsidRDefault="00875CC4" w:rsidP="00875CC4">
            <w:r w:rsidRPr="00875CC4">
              <w:t>A zsarolóvírus támadások száma az elmúlt években világszerte növekedett, hétről hétre egyre újabb és hihetőbb, “sikeresebb” zsarolóvírusokkal összefüggő technikákkal állnak elő a támadók.</w:t>
            </w:r>
          </w:p>
          <w:p w14:paraId="1593B49F" w14:textId="77777777" w:rsidR="00875CC4" w:rsidRPr="00875CC4" w:rsidRDefault="00875CC4" w:rsidP="00875CC4"/>
          <w:p w14:paraId="5E84F4E7" w14:textId="04D8375B" w:rsidR="00875CC4" w:rsidRPr="00875CC4" w:rsidRDefault="00875CC4" w:rsidP="00875CC4">
            <w:r w:rsidRPr="00875CC4">
              <w:t xml:space="preserve">A </w:t>
            </w:r>
            <w:proofErr w:type="spellStart"/>
            <w:r w:rsidRPr="00875CC4">
              <w:t>WannaCry</w:t>
            </w:r>
            <w:proofErr w:type="spellEnd"/>
            <w:r w:rsidRPr="00875CC4">
              <w:t xml:space="preserve"> támadás több, mint 230 000 számítógépet fertőzött meg világszerte, összesen 99 országban és 28 nyelven hozott létre zsarolóoldalakat, amelyeken pénz (BTC) fizetését követeli a fertőzött gépek felhasználóitól.</w:t>
            </w:r>
          </w:p>
          <w:p w14:paraId="2DB42427" w14:textId="77777777" w:rsidR="00875CC4" w:rsidRPr="00875CC4" w:rsidRDefault="00875CC4" w:rsidP="00875CC4"/>
          <w:p w14:paraId="21479B46" w14:textId="01891482" w:rsidR="00073161" w:rsidRDefault="001F13B9" w:rsidP="00875CC4">
            <w:r w:rsidRPr="001F13B9">
              <w:rPr>
                <w:u w:val="single"/>
              </w:rPr>
              <w:t>Például:</w:t>
            </w:r>
            <w:r>
              <w:t xml:space="preserve"> </w:t>
            </w:r>
            <w:r w:rsidR="00875CC4" w:rsidRPr="00875CC4">
              <w:t>Spanyolországban a </w:t>
            </w:r>
            <w:proofErr w:type="spellStart"/>
            <w:r w:rsidR="00875CC4" w:rsidRPr="00875CC4">
              <w:t>Telefónica</w:t>
            </w:r>
            <w:proofErr w:type="spellEnd"/>
            <w:r w:rsidR="00875CC4" w:rsidRPr="00875CC4">
              <w:t> nevű telekommunikációs vállalatot, valamint több nagyobb méretű spanyol vállalatot bénított meg a vírus. Nagy-Britanniában a National Health Service számítógépes rendszerét,</w:t>
            </w:r>
            <w:r w:rsidR="00E34C8B">
              <w:t xml:space="preserve"> </w:t>
            </w:r>
            <w:r w:rsidR="00875CC4" w:rsidRPr="00875CC4">
              <w:t xml:space="preserve">Németországban pedig a Deutsche </w:t>
            </w:r>
            <w:proofErr w:type="spellStart"/>
            <w:r w:rsidR="00875CC4" w:rsidRPr="00875CC4">
              <w:t>Bahn</w:t>
            </w:r>
            <w:proofErr w:type="spellEnd"/>
            <w:r w:rsidR="00875CC4" w:rsidRPr="00875CC4">
              <w:t> vasúttársaság, ezen kívül a </w:t>
            </w:r>
            <w:proofErr w:type="spellStart"/>
            <w:r w:rsidR="00875CC4" w:rsidRPr="00875CC4">
              <w:t>FedEx</w:t>
            </w:r>
            <w:proofErr w:type="spellEnd"/>
            <w:r w:rsidR="00875CC4" w:rsidRPr="00875CC4">
              <w:t> rendszerét érte támadás, többek között. A vírus gyors ütemű terjedését támasztja alá, hogy néhány óra leforgása alatt közel 100 országból jelentettek fertőzéseket.</w:t>
            </w:r>
          </w:p>
        </w:tc>
      </w:tr>
    </w:tbl>
    <w:p w14:paraId="5CE2FA7E" w14:textId="77777777" w:rsidR="00073161" w:rsidRDefault="00073161" w:rsidP="00073161">
      <w:r>
        <w:br w:type="page"/>
      </w:r>
    </w:p>
    <w:tbl>
      <w:tblPr>
        <w:tblStyle w:val="Rcsostblzat"/>
        <w:tblW w:w="0" w:type="auto"/>
        <w:tblLook w:val="04A0" w:firstRow="1" w:lastRow="0" w:firstColumn="1" w:lastColumn="0" w:noHBand="0" w:noVBand="1"/>
      </w:tblPr>
      <w:tblGrid>
        <w:gridCol w:w="10456"/>
      </w:tblGrid>
      <w:tr w:rsidR="00073161" w:rsidRPr="00EB3855" w14:paraId="6DED993B" w14:textId="77777777" w:rsidTr="00D33263">
        <w:tc>
          <w:tcPr>
            <w:tcW w:w="10456" w:type="dxa"/>
          </w:tcPr>
          <w:p w14:paraId="4FFB11FB" w14:textId="440E392C" w:rsidR="00073161" w:rsidRPr="00EB3855" w:rsidRDefault="00365104" w:rsidP="00D33263">
            <w:pPr>
              <w:rPr>
                <w:b/>
                <w:bCs/>
                <w:color w:val="002060"/>
              </w:rPr>
            </w:pPr>
            <w:r>
              <w:rPr>
                <w:b/>
                <w:bCs/>
                <w:color w:val="002060"/>
              </w:rPr>
              <w:lastRenderedPageBreak/>
              <w:t>3</w:t>
            </w:r>
            <w:r w:rsidR="00714004">
              <w:rPr>
                <w:b/>
                <w:bCs/>
                <w:color w:val="002060"/>
              </w:rPr>
              <w:t>0</w:t>
            </w:r>
            <w:r w:rsidR="00073161" w:rsidRPr="00EB3855">
              <w:rPr>
                <w:b/>
                <w:bCs/>
                <w:color w:val="002060"/>
              </w:rPr>
              <w:t>. dia</w:t>
            </w:r>
          </w:p>
        </w:tc>
      </w:tr>
      <w:tr w:rsidR="00073161" w14:paraId="0E61337C" w14:textId="77777777" w:rsidTr="00D33263">
        <w:tc>
          <w:tcPr>
            <w:tcW w:w="10456" w:type="dxa"/>
          </w:tcPr>
          <w:p w14:paraId="4F1C5E79" w14:textId="0BC94FDD" w:rsidR="00073161" w:rsidRDefault="00FB16C1" w:rsidP="00D33263">
            <w:r w:rsidRPr="00FB16C1">
              <w:rPr>
                <w:noProof/>
              </w:rPr>
              <w:drawing>
                <wp:inline distT="0" distB="0" distL="0" distR="0" wp14:anchorId="45098D4E" wp14:editId="1A7EAFC5">
                  <wp:extent cx="6645910" cy="3759200"/>
                  <wp:effectExtent l="0" t="0" r="2540" b="0"/>
                  <wp:docPr id="1674787818"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787818" name=""/>
                          <pic:cNvPicPr/>
                        </pic:nvPicPr>
                        <pic:blipFill>
                          <a:blip r:embed="rId45"/>
                          <a:stretch>
                            <a:fillRect/>
                          </a:stretch>
                        </pic:blipFill>
                        <pic:spPr>
                          <a:xfrm>
                            <a:off x="0" y="0"/>
                            <a:ext cx="6645910" cy="3759200"/>
                          </a:xfrm>
                          <a:prstGeom prst="rect">
                            <a:avLst/>
                          </a:prstGeom>
                        </pic:spPr>
                      </pic:pic>
                    </a:graphicData>
                  </a:graphic>
                </wp:inline>
              </w:drawing>
            </w:r>
          </w:p>
        </w:tc>
      </w:tr>
      <w:tr w:rsidR="00073161" w:rsidRPr="00EB3855" w14:paraId="75F8346F" w14:textId="77777777" w:rsidTr="00D33263">
        <w:tc>
          <w:tcPr>
            <w:tcW w:w="10456" w:type="dxa"/>
          </w:tcPr>
          <w:p w14:paraId="4200C243" w14:textId="77777777" w:rsidR="00073161" w:rsidRDefault="00073161" w:rsidP="00D33263">
            <w:pPr>
              <w:rPr>
                <w:b/>
                <w:bCs/>
                <w:color w:val="002060"/>
              </w:rPr>
            </w:pPr>
          </w:p>
          <w:p w14:paraId="3229503E" w14:textId="77777777" w:rsidR="00073161" w:rsidRPr="00EB3855" w:rsidRDefault="00073161" w:rsidP="00D33263">
            <w:pPr>
              <w:rPr>
                <w:b/>
                <w:bCs/>
                <w:color w:val="002060"/>
              </w:rPr>
            </w:pPr>
            <w:r>
              <w:rPr>
                <w:b/>
                <w:bCs/>
                <w:color w:val="002060"/>
              </w:rPr>
              <w:t>Tanórán átadandó információk</w:t>
            </w:r>
          </w:p>
        </w:tc>
      </w:tr>
      <w:tr w:rsidR="00073161" w14:paraId="0507BCDD" w14:textId="77777777" w:rsidTr="00D33263">
        <w:tc>
          <w:tcPr>
            <w:tcW w:w="10456" w:type="dxa"/>
          </w:tcPr>
          <w:p w14:paraId="2AE4AD27" w14:textId="15620033" w:rsidR="004A38D8" w:rsidRPr="004A38D8" w:rsidRDefault="004A38D8" w:rsidP="004A38D8">
            <w:r w:rsidRPr="004A38D8">
              <w:t>Különböző felületeken rengeteg ezekhez hasonló reklámmal találkozhatunk. A fő tudnivaló: Ha túl szép</w:t>
            </w:r>
            <w:r w:rsidR="00E37569">
              <w:t>,</w:t>
            </w:r>
            <w:r w:rsidRPr="004A38D8">
              <w:t xml:space="preserve"> hogy igaz legyen, akkor NEM IGAZ!</w:t>
            </w:r>
          </w:p>
          <w:p w14:paraId="21D3870A" w14:textId="77777777" w:rsidR="004A38D8" w:rsidRPr="004A38D8" w:rsidRDefault="004A38D8" w:rsidP="004A38D8"/>
          <w:p w14:paraId="0DFC857E" w14:textId="77777777" w:rsidR="00B252A9" w:rsidRDefault="004A38D8" w:rsidP="004A38D8">
            <w:r w:rsidRPr="004A38D8">
              <w:t>A magasabb hozamú befektetések egyébként is kockázatosabbak – igaz mindez itt nem számít, mert ezek egyértelműen csalások.</w:t>
            </w:r>
            <w:r w:rsidR="00B252A9">
              <w:t xml:space="preserve"> </w:t>
            </w:r>
          </w:p>
          <w:p w14:paraId="4C8FDAFD" w14:textId="77777777" w:rsidR="00B252A9" w:rsidRDefault="00B252A9" w:rsidP="004A38D8"/>
          <w:p w14:paraId="4B028DA7" w14:textId="2B99F66F" w:rsidR="00073161" w:rsidRDefault="00B252A9" w:rsidP="004A38D8">
            <w:r>
              <w:t xml:space="preserve">A következő oldalon a középső, MOLGROUP „befektetéséhez” kapcsolód </w:t>
            </w:r>
            <w:proofErr w:type="spellStart"/>
            <w:r>
              <w:t>deepfake</w:t>
            </w:r>
            <w:proofErr w:type="spellEnd"/>
            <w:r>
              <w:t xml:space="preserve"> reklámvideót mutatjuk be.</w:t>
            </w:r>
          </w:p>
          <w:p w14:paraId="1164A017" w14:textId="77777777" w:rsidR="00822A63" w:rsidRDefault="00822A63" w:rsidP="004A38D8"/>
          <w:p w14:paraId="4E008554" w14:textId="796E8B5B" w:rsidR="00822A63" w:rsidRDefault="00822A63" w:rsidP="004A38D8">
            <w:r w:rsidRPr="00822A63">
              <w:t>A sürgetésről, egyszeri lehetőségről, lemaradásról még lesz szó a következő dián.</w:t>
            </w:r>
          </w:p>
        </w:tc>
      </w:tr>
    </w:tbl>
    <w:p w14:paraId="4035C78B" w14:textId="77777777" w:rsidR="00073161" w:rsidRDefault="00073161" w:rsidP="00073161"/>
    <w:p w14:paraId="05FEBFB4" w14:textId="77777777" w:rsidR="00E37569" w:rsidRDefault="00E37569">
      <w:r>
        <w:br w:type="page"/>
      </w:r>
    </w:p>
    <w:tbl>
      <w:tblPr>
        <w:tblStyle w:val="Rcsostblzat"/>
        <w:tblW w:w="0" w:type="auto"/>
        <w:tblLook w:val="04A0" w:firstRow="1" w:lastRow="0" w:firstColumn="1" w:lastColumn="0" w:noHBand="0" w:noVBand="1"/>
      </w:tblPr>
      <w:tblGrid>
        <w:gridCol w:w="10456"/>
      </w:tblGrid>
      <w:tr w:rsidR="00E37569" w:rsidRPr="00EB3855" w14:paraId="47FA5BA0" w14:textId="77777777" w:rsidTr="003F7230">
        <w:tc>
          <w:tcPr>
            <w:tcW w:w="10456" w:type="dxa"/>
          </w:tcPr>
          <w:p w14:paraId="38419B94" w14:textId="4A08C0E9" w:rsidR="00E37569" w:rsidRPr="00EB3855" w:rsidRDefault="00365104" w:rsidP="003F7230">
            <w:pPr>
              <w:rPr>
                <w:b/>
                <w:bCs/>
                <w:color w:val="002060"/>
              </w:rPr>
            </w:pPr>
            <w:r>
              <w:rPr>
                <w:b/>
                <w:bCs/>
                <w:color w:val="002060"/>
              </w:rPr>
              <w:lastRenderedPageBreak/>
              <w:t>3</w:t>
            </w:r>
            <w:r w:rsidR="00714004">
              <w:rPr>
                <w:b/>
                <w:bCs/>
                <w:color w:val="002060"/>
              </w:rPr>
              <w:t>1</w:t>
            </w:r>
            <w:r w:rsidR="00E37569" w:rsidRPr="00EB3855">
              <w:rPr>
                <w:b/>
                <w:bCs/>
                <w:color w:val="002060"/>
              </w:rPr>
              <w:t>. dia</w:t>
            </w:r>
          </w:p>
        </w:tc>
      </w:tr>
      <w:tr w:rsidR="00E37569" w14:paraId="2C65B240" w14:textId="77777777" w:rsidTr="003F7230">
        <w:tc>
          <w:tcPr>
            <w:tcW w:w="10456" w:type="dxa"/>
          </w:tcPr>
          <w:p w14:paraId="6A99E150" w14:textId="5C6058D5" w:rsidR="00E37569" w:rsidRDefault="00BF79E0" w:rsidP="003F7230">
            <w:r w:rsidRPr="00BF79E0">
              <w:rPr>
                <w:noProof/>
              </w:rPr>
              <w:drawing>
                <wp:inline distT="0" distB="0" distL="0" distR="0" wp14:anchorId="773CC109" wp14:editId="70C6786B">
                  <wp:extent cx="6645910" cy="3965575"/>
                  <wp:effectExtent l="0" t="0" r="2540" b="0"/>
                  <wp:docPr id="238569029"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569029" name=""/>
                          <pic:cNvPicPr/>
                        </pic:nvPicPr>
                        <pic:blipFill>
                          <a:blip r:embed="rId46"/>
                          <a:stretch>
                            <a:fillRect/>
                          </a:stretch>
                        </pic:blipFill>
                        <pic:spPr>
                          <a:xfrm>
                            <a:off x="0" y="0"/>
                            <a:ext cx="6645910" cy="3965575"/>
                          </a:xfrm>
                          <a:prstGeom prst="rect">
                            <a:avLst/>
                          </a:prstGeom>
                        </pic:spPr>
                      </pic:pic>
                    </a:graphicData>
                  </a:graphic>
                </wp:inline>
              </w:drawing>
            </w:r>
          </w:p>
        </w:tc>
      </w:tr>
      <w:tr w:rsidR="00E37569" w:rsidRPr="00EB3855" w14:paraId="02D5793C" w14:textId="77777777" w:rsidTr="003F7230">
        <w:tc>
          <w:tcPr>
            <w:tcW w:w="10456" w:type="dxa"/>
          </w:tcPr>
          <w:p w14:paraId="54740236" w14:textId="77777777" w:rsidR="00E37569" w:rsidRDefault="00E37569" w:rsidP="003F7230">
            <w:pPr>
              <w:rPr>
                <w:b/>
                <w:bCs/>
                <w:color w:val="002060"/>
              </w:rPr>
            </w:pPr>
          </w:p>
          <w:p w14:paraId="0185BDF8" w14:textId="77777777" w:rsidR="00E37569" w:rsidRPr="00EB3855" w:rsidRDefault="00E37569" w:rsidP="003F7230">
            <w:pPr>
              <w:rPr>
                <w:b/>
                <w:bCs/>
                <w:color w:val="002060"/>
              </w:rPr>
            </w:pPr>
            <w:r>
              <w:rPr>
                <w:b/>
                <w:bCs/>
                <w:color w:val="002060"/>
              </w:rPr>
              <w:t>Tanórán átadandó információk</w:t>
            </w:r>
          </w:p>
        </w:tc>
      </w:tr>
      <w:tr w:rsidR="00E37569" w14:paraId="64034E00" w14:textId="77777777" w:rsidTr="003F7230">
        <w:tc>
          <w:tcPr>
            <w:tcW w:w="10456" w:type="dxa"/>
          </w:tcPr>
          <w:p w14:paraId="5298B7BB" w14:textId="77777777" w:rsidR="00E37569" w:rsidRPr="004A38D8" w:rsidRDefault="00E37569" w:rsidP="003F7230">
            <w:r w:rsidRPr="004A38D8">
              <w:t>Különböző felületeken rengeteg ezekhez hasonló reklámmal találkozhatunk. A fő tudnivaló: Ha túl szép</w:t>
            </w:r>
            <w:r>
              <w:t>,</w:t>
            </w:r>
            <w:r w:rsidRPr="004A38D8">
              <w:t xml:space="preserve"> hogy igaz legyen, akkor NEM IGAZ!</w:t>
            </w:r>
          </w:p>
          <w:p w14:paraId="47CD6A78" w14:textId="77777777" w:rsidR="00E37569" w:rsidRPr="004A38D8" w:rsidRDefault="00E37569" w:rsidP="003F7230"/>
          <w:p w14:paraId="7B3466A5" w14:textId="77777777" w:rsidR="00B252A9" w:rsidRDefault="00E37569" w:rsidP="003F7230">
            <w:r w:rsidRPr="004A38D8">
              <w:t>A magasabb hozamú befektetések egyébként is kockázatosabbak – igaz mindez itt nem számít, mert ezek egyértelműen csalások.</w:t>
            </w:r>
            <w:r w:rsidR="00B252A9">
              <w:t xml:space="preserve"> </w:t>
            </w:r>
          </w:p>
          <w:p w14:paraId="1D0B56D7" w14:textId="40079D02" w:rsidR="00B252A9" w:rsidRDefault="00B252A9" w:rsidP="00B252A9">
            <w:r>
              <w:t xml:space="preserve">A csalók a legfrissebb, </w:t>
            </w:r>
            <w:proofErr w:type="spellStart"/>
            <w:r>
              <w:t>deepfake</w:t>
            </w:r>
            <w:proofErr w:type="spellEnd"/>
            <w:r>
              <w:t xml:space="preserve"> technológiát is bevetik. Jelen esetben Hernádi Zsolt MOL vezérigazgató egyik interjúját alakították át a csalók. A szájmozgás, a hang és még a gesztikuláció és hihető, talán egy pár helyen van elcsúszás vagy túlzott gesztikuláció.  A fenti videó egy jól sikerült hamisítvány. A szövegben is megjelenik a sürgetés, az exkluzivitás, a hatalmas hozam ígérete!</w:t>
            </w:r>
          </w:p>
          <w:p w14:paraId="67A1A3DB" w14:textId="570F32F2" w:rsidR="00B252A9" w:rsidRDefault="00B252A9" w:rsidP="003F7230"/>
          <w:p w14:paraId="24FDA012" w14:textId="125137C3" w:rsidR="00E37569" w:rsidRDefault="00B252A9" w:rsidP="003F7230">
            <w:r>
              <w:t xml:space="preserve">Ezért minden esetben, ha befektetésről van szó, akkor hivatalos forrásból tájékozódjunk, ne adjunk meg telefonon vagy weboldalon személyes és pénzügyi adatokat és főleg ne utaljunk előre pénzt senkinek. A befektetésekhez is szigorú szabályokon alapuló szerződéskötés tartozik, nincsenek csodák, hogy elutalok x összeget valakinek és pár hét múlva visszautalnak 2x 3x nagyobb összeget. </w:t>
            </w:r>
          </w:p>
          <w:p w14:paraId="13675857" w14:textId="77777777" w:rsidR="00B252A9" w:rsidRDefault="00B252A9" w:rsidP="003F7230"/>
          <w:p w14:paraId="78B2D458" w14:textId="52DB7249" w:rsidR="00B252A9" w:rsidRDefault="00B252A9" w:rsidP="003F7230">
            <w:r>
              <w:t xml:space="preserve">Vannak komplex csalások, ahol a „beetetés” fázisában a csalók visszautalnak kisebb összegeket, </w:t>
            </w:r>
            <w:proofErr w:type="gramStart"/>
            <w:r>
              <w:t>majd</w:t>
            </w:r>
            <w:proofErr w:type="gramEnd"/>
            <w:r>
              <w:t xml:space="preserve"> amikor már egyre nagyobb összegek befeketése történik meg az áldozat részéről, akkor tűnnek el a befizetett pénzzel. </w:t>
            </w:r>
          </w:p>
          <w:p w14:paraId="0B36B3AA" w14:textId="77777777" w:rsidR="00BF79E0" w:rsidRDefault="00BF79E0" w:rsidP="00BF79E0">
            <w:pPr>
              <w:rPr>
                <w:b/>
                <w:bCs/>
              </w:rPr>
            </w:pPr>
          </w:p>
          <w:p w14:paraId="1005FBB1" w14:textId="2F0919FC" w:rsidR="00BF79E0" w:rsidRPr="004A38D8" w:rsidRDefault="00BF79E0" w:rsidP="00BF79E0">
            <w:r w:rsidRPr="004A38D8">
              <w:rPr>
                <w:b/>
                <w:bCs/>
              </w:rPr>
              <w:t>Nincs ingyen pénz!!!</w:t>
            </w:r>
          </w:p>
          <w:p w14:paraId="50957B5C" w14:textId="77777777" w:rsidR="00BF79E0" w:rsidRPr="004A38D8" w:rsidRDefault="00BF79E0" w:rsidP="00BF79E0">
            <w:r w:rsidRPr="004A38D8">
              <w:t xml:space="preserve">Az egyik leggyakoribb formula: Küldj nekünk X </w:t>
            </w:r>
            <w:r>
              <w:t>összeget</w:t>
            </w:r>
            <w:r w:rsidRPr="004A38D8">
              <w:t>, visszaküldünk 2X-et</w:t>
            </w:r>
            <w:r>
              <w:t xml:space="preserve"> 3X-t</w:t>
            </w:r>
            <w:r w:rsidRPr="004A38D8">
              <w:t>.</w:t>
            </w:r>
          </w:p>
          <w:p w14:paraId="11AA4BE5" w14:textId="77777777" w:rsidR="00BF79E0" w:rsidRPr="004A38D8" w:rsidRDefault="00BF79E0" w:rsidP="00BF79E0">
            <w:r w:rsidRPr="004A38D8">
              <w:t>Ez biztosan mindig csalás!</w:t>
            </w:r>
          </w:p>
          <w:p w14:paraId="4D2E5101" w14:textId="77777777" w:rsidR="00BF79E0" w:rsidRPr="004A38D8" w:rsidRDefault="00BF79E0" w:rsidP="00BF79E0">
            <w:r w:rsidRPr="004A38D8">
              <w:t>Sok esetben, ahogy az itt látható példában is:</w:t>
            </w:r>
          </w:p>
          <w:p w14:paraId="04E671C7" w14:textId="77777777" w:rsidR="00BF79E0" w:rsidRPr="004A38D8" w:rsidRDefault="00BF79E0" w:rsidP="00BF79E0">
            <w:pPr>
              <w:numPr>
                <w:ilvl w:val="0"/>
                <w:numId w:val="7"/>
              </w:numPr>
            </w:pPr>
            <w:r w:rsidRPr="004A38D8">
              <w:t xml:space="preserve">egyébként legális, ismert felületen jelenik meg (pl. </w:t>
            </w:r>
            <w:proofErr w:type="spellStart"/>
            <w:r w:rsidRPr="004A38D8">
              <w:t>Youtube</w:t>
            </w:r>
            <w:proofErr w:type="spellEnd"/>
            <w:r w:rsidRPr="004A38D8">
              <w:t>)</w:t>
            </w:r>
          </w:p>
          <w:p w14:paraId="17A78DAD" w14:textId="77777777" w:rsidR="00BF79E0" w:rsidRPr="004A38D8" w:rsidRDefault="00BF79E0" w:rsidP="00BF79E0">
            <w:pPr>
              <w:numPr>
                <w:ilvl w:val="0"/>
                <w:numId w:val="7"/>
              </w:numPr>
            </w:pPr>
            <w:proofErr w:type="spellStart"/>
            <w:r w:rsidRPr="004A38D8">
              <w:t>kripto</w:t>
            </w:r>
            <w:r>
              <w:t>eszközt</w:t>
            </w:r>
            <w:proofErr w:type="spellEnd"/>
            <w:r w:rsidRPr="004A38D8">
              <w:t xml:space="preserve"> használ</w:t>
            </w:r>
          </w:p>
          <w:p w14:paraId="11F2EA09" w14:textId="77777777" w:rsidR="00BF79E0" w:rsidRPr="004A38D8" w:rsidRDefault="00BF79E0" w:rsidP="00BF79E0">
            <w:pPr>
              <w:numPr>
                <w:ilvl w:val="0"/>
                <w:numId w:val="7"/>
              </w:numPr>
            </w:pPr>
            <w:r w:rsidRPr="004A38D8">
              <w:t>sürget, a FOMO jelenséget igyekszik kihasználni</w:t>
            </w:r>
          </w:p>
          <w:p w14:paraId="0EC679E7" w14:textId="77777777" w:rsidR="00BF79E0" w:rsidRDefault="00BF79E0" w:rsidP="003F7230"/>
          <w:p w14:paraId="529CF560" w14:textId="77777777" w:rsidR="00E37569" w:rsidRPr="00AF0161" w:rsidRDefault="00AF0161" w:rsidP="00CF6601">
            <w:pPr>
              <w:rPr>
                <w:b/>
                <w:bCs/>
              </w:rPr>
            </w:pPr>
            <w:r w:rsidRPr="00AF0161">
              <w:rPr>
                <w:b/>
                <w:bCs/>
              </w:rPr>
              <w:lastRenderedPageBreak/>
              <w:t>Háttérinformációk:</w:t>
            </w:r>
          </w:p>
          <w:p w14:paraId="0696F83A" w14:textId="77777777" w:rsidR="00AF0161" w:rsidRDefault="00AF0161" w:rsidP="00CF6601"/>
          <w:p w14:paraId="20A232D7" w14:textId="77777777" w:rsidR="00AF0161" w:rsidRPr="00AF0161" w:rsidRDefault="00AF0161" w:rsidP="00AF0161">
            <w:pPr>
              <w:rPr>
                <w:i/>
                <w:iCs/>
              </w:rPr>
            </w:pPr>
            <w:r w:rsidRPr="00AF0161">
              <w:rPr>
                <w:i/>
                <w:iCs/>
              </w:rPr>
              <w:t xml:space="preserve">Hogyan ismerhető fel? </w:t>
            </w:r>
          </w:p>
          <w:p w14:paraId="09852399" w14:textId="77777777" w:rsidR="00AF0161" w:rsidRPr="00AF0161" w:rsidRDefault="00AF0161" w:rsidP="00AF0161">
            <w:pPr>
              <w:numPr>
                <w:ilvl w:val="0"/>
                <w:numId w:val="17"/>
              </w:numPr>
            </w:pPr>
            <w:r w:rsidRPr="00AF0161">
              <w:t xml:space="preserve">Irreálisan magas hozamot ígérnek (ez „túl szép, hogy igaz legyen”). </w:t>
            </w:r>
          </w:p>
          <w:p w14:paraId="53B34E9E" w14:textId="77777777" w:rsidR="00AF0161" w:rsidRPr="00AF0161" w:rsidRDefault="00AF0161" w:rsidP="00AF0161">
            <w:pPr>
              <w:numPr>
                <w:ilvl w:val="0"/>
                <w:numId w:val="17"/>
              </w:numPr>
            </w:pPr>
            <w:r w:rsidRPr="00AF0161">
              <w:t xml:space="preserve">A közösségi médiában újra és újra találkozni ezekkel a hirdetésekkel. </w:t>
            </w:r>
          </w:p>
          <w:p w14:paraId="20DBD96B" w14:textId="77777777" w:rsidR="00AF0161" w:rsidRPr="00AF0161" w:rsidRDefault="00AF0161" w:rsidP="00AF0161">
            <w:pPr>
              <w:numPr>
                <w:ilvl w:val="0"/>
                <w:numId w:val="17"/>
              </w:numPr>
            </w:pPr>
            <w:r w:rsidRPr="00AF0161">
              <w:rPr>
                <w:b/>
                <w:bCs/>
              </w:rPr>
              <w:t xml:space="preserve">Gyors megtérülést ígérnek </w:t>
            </w:r>
            <w:r w:rsidRPr="00AF0161">
              <w:t xml:space="preserve">és biztosítanak arról, hogy a befektetés biztonságos. </w:t>
            </w:r>
          </w:p>
          <w:p w14:paraId="2D30A56E" w14:textId="77777777" w:rsidR="00AF0161" w:rsidRPr="00AF0161" w:rsidRDefault="00AF0161" w:rsidP="00AF0161">
            <w:pPr>
              <w:numPr>
                <w:ilvl w:val="0"/>
                <w:numId w:val="17"/>
              </w:numPr>
            </w:pPr>
            <w:r w:rsidRPr="00AF0161">
              <w:t xml:space="preserve">Az ajánlat csak </w:t>
            </w:r>
            <w:r w:rsidRPr="00AF0161">
              <w:rPr>
                <w:b/>
                <w:bCs/>
              </w:rPr>
              <w:t>korlátozott ideig él</w:t>
            </w:r>
            <w:r w:rsidRPr="00AF0161">
              <w:t xml:space="preserve">, kimaradunk, lemaradhatunk róla. </w:t>
            </w:r>
          </w:p>
          <w:p w14:paraId="3E473258" w14:textId="77777777" w:rsidR="00AF0161" w:rsidRPr="00AF0161" w:rsidRDefault="00AF0161" w:rsidP="00AF0161">
            <w:pPr>
              <w:numPr>
                <w:ilvl w:val="0"/>
                <w:numId w:val="17"/>
              </w:numPr>
            </w:pPr>
            <w:r w:rsidRPr="00AF0161">
              <w:t xml:space="preserve">Az </w:t>
            </w:r>
            <w:r w:rsidRPr="00AF0161">
              <w:rPr>
                <w:b/>
                <w:bCs/>
              </w:rPr>
              <w:t>ajánlat személyre szóló</w:t>
            </w:r>
            <w:r w:rsidRPr="00AF0161">
              <w:t xml:space="preserve">, és kérnek, hogy senkinek se szóljunk róla! </w:t>
            </w:r>
          </w:p>
          <w:p w14:paraId="4C633B73" w14:textId="77777777" w:rsidR="00AF0161" w:rsidRPr="00AF0161" w:rsidRDefault="00AF0161" w:rsidP="00AF0161"/>
          <w:p w14:paraId="15EC90AF" w14:textId="77777777" w:rsidR="00AF0161" w:rsidRPr="00AF0161" w:rsidRDefault="00AF0161" w:rsidP="00AF0161">
            <w:pPr>
              <w:rPr>
                <w:i/>
                <w:iCs/>
              </w:rPr>
            </w:pPr>
            <w:r w:rsidRPr="00AF0161">
              <w:rPr>
                <w:i/>
                <w:iCs/>
              </w:rPr>
              <w:t xml:space="preserve">Hogyan védekezhetünk a befektetési csalások ellen? </w:t>
            </w:r>
          </w:p>
          <w:p w14:paraId="2F773E40" w14:textId="77777777" w:rsidR="00AF0161" w:rsidRPr="00AF0161" w:rsidRDefault="00AF0161" w:rsidP="00AF0161">
            <w:pPr>
              <w:numPr>
                <w:ilvl w:val="0"/>
                <w:numId w:val="18"/>
              </w:numPr>
            </w:pPr>
            <w:r w:rsidRPr="00AF0161">
              <w:t xml:space="preserve">Ne vegyük fel a telefont, ha híváskor ismeretlen </w:t>
            </w:r>
            <w:r w:rsidRPr="00AF0161">
              <w:rPr>
                <w:b/>
                <w:bCs/>
              </w:rPr>
              <w:t xml:space="preserve">külföldi hívószámot </w:t>
            </w:r>
            <w:r w:rsidRPr="00AF0161">
              <w:t xml:space="preserve">jelez ki a telefon, és ne is hívjuk vissza rögtön – először ellenőrizzük azt! Különösen legyünk óvatos akkor, ha olyan külföldi számról érkezik a hívás, ahol nem él ismerős, vagy ahonnan nem várunk hívást, illetve, ha az országhívó </w:t>
            </w:r>
            <w:r w:rsidRPr="00AF0161">
              <w:rPr>
                <w:b/>
                <w:bCs/>
              </w:rPr>
              <w:t xml:space="preserve">2-essel vagy 5-össel kezdődik </w:t>
            </w:r>
            <w:r w:rsidRPr="00AF0161">
              <w:t xml:space="preserve">(ld. fentebb: afrikai és közép-amerikai azonosítók)! </w:t>
            </w:r>
          </w:p>
          <w:p w14:paraId="0C9BEB54" w14:textId="77777777" w:rsidR="00AF0161" w:rsidRPr="00AF0161" w:rsidRDefault="00AF0161" w:rsidP="00AF0161">
            <w:pPr>
              <w:numPr>
                <w:ilvl w:val="0"/>
                <w:numId w:val="18"/>
              </w:numPr>
            </w:pPr>
            <w:r w:rsidRPr="00AF0161">
              <w:t xml:space="preserve">Egy internetes kereséssel utána lehet járni annak, hogy az adott telefonszámmal kapcsolatban korábban felmerül-e a csalás gyanúja: ha igen, nagy valószínűséggel találni ezzel kapcsolatos információt a világhálón. </w:t>
            </w:r>
          </w:p>
          <w:p w14:paraId="549FB355" w14:textId="77777777" w:rsidR="00AF0161" w:rsidRPr="00AF0161" w:rsidRDefault="00AF0161" w:rsidP="00AF0161">
            <w:pPr>
              <w:numPr>
                <w:ilvl w:val="0"/>
                <w:numId w:val="18"/>
              </w:numPr>
            </w:pPr>
            <w:r w:rsidRPr="00AF0161">
              <w:t xml:space="preserve">Utasítsuk el a befektetési lehetőségekkel kapcsolatos kéretlen telefonhívásokat, bármilyen egyszerű és könnyű pénzszerzésről, meggazdagodásról szólnak is! </w:t>
            </w:r>
          </w:p>
          <w:p w14:paraId="0DAF981A" w14:textId="77777777" w:rsidR="00AF0161" w:rsidRPr="00AF0161" w:rsidRDefault="00AF0161" w:rsidP="00AF0161">
            <w:pPr>
              <w:numPr>
                <w:ilvl w:val="0"/>
                <w:numId w:val="18"/>
              </w:numPr>
            </w:pPr>
            <w:r w:rsidRPr="00AF0161">
              <w:t xml:space="preserve">Pénz átadása vagy befektetése előtt mindig </w:t>
            </w:r>
            <w:r w:rsidRPr="00AF0161">
              <w:rPr>
                <w:b/>
                <w:bCs/>
              </w:rPr>
              <w:t>érdemes pénzügyi tanácsot kérni egy független féltől</w:t>
            </w:r>
            <w:r w:rsidRPr="00AF0161">
              <w:t xml:space="preserve">, szakértőtől! </w:t>
            </w:r>
          </w:p>
          <w:p w14:paraId="49570D69" w14:textId="77777777" w:rsidR="00AF0161" w:rsidRDefault="00AF0161" w:rsidP="00CF6601"/>
          <w:p w14:paraId="30F28C76" w14:textId="09011A20" w:rsidR="00AF0161" w:rsidRDefault="00AF0161" w:rsidP="00CF6601"/>
        </w:tc>
      </w:tr>
      <w:tr w:rsidR="00BF79E0" w14:paraId="1D16ECC7" w14:textId="77777777" w:rsidTr="003F7230">
        <w:tc>
          <w:tcPr>
            <w:tcW w:w="10456" w:type="dxa"/>
          </w:tcPr>
          <w:p w14:paraId="4C77702B" w14:textId="6989FA4C" w:rsidR="00BF79E0" w:rsidRPr="004A38D8" w:rsidRDefault="00BF79E0" w:rsidP="00BF79E0">
            <w:r w:rsidRPr="00443A93">
              <w:rPr>
                <w:b/>
                <w:bCs/>
              </w:rPr>
              <w:lastRenderedPageBreak/>
              <w:t>FOMO</w:t>
            </w:r>
            <w:r w:rsidRPr="00443A93">
              <w:t xml:space="preserve"> (</w:t>
            </w:r>
            <w:proofErr w:type="spellStart"/>
            <w:r w:rsidRPr="00443A93">
              <w:t>Fear</w:t>
            </w:r>
            <w:proofErr w:type="spellEnd"/>
            <w:r w:rsidRPr="00443A93">
              <w:t xml:space="preserve"> Of </w:t>
            </w:r>
            <w:proofErr w:type="spellStart"/>
            <w:r w:rsidRPr="00443A93">
              <w:t>Missing</w:t>
            </w:r>
            <w:proofErr w:type="spellEnd"/>
            <w:r w:rsidRPr="00443A93">
              <w:t xml:space="preserve"> Out) – “a kimaradok valamiből” érzés, vagyis a félelem, hogy lemaradunk egy jónak ígérkező lehetőségről. Sokan hajlamosak ilyenkor hirtelen, meggondolatlan módon cselekedni.</w:t>
            </w:r>
          </w:p>
        </w:tc>
      </w:tr>
    </w:tbl>
    <w:p w14:paraId="484669F6" w14:textId="77777777" w:rsidR="00073161" w:rsidRDefault="00073161" w:rsidP="00073161">
      <w:r>
        <w:br w:type="page"/>
      </w:r>
    </w:p>
    <w:tbl>
      <w:tblPr>
        <w:tblStyle w:val="Rcsostblzat"/>
        <w:tblW w:w="0" w:type="auto"/>
        <w:tblLook w:val="04A0" w:firstRow="1" w:lastRow="0" w:firstColumn="1" w:lastColumn="0" w:noHBand="0" w:noVBand="1"/>
      </w:tblPr>
      <w:tblGrid>
        <w:gridCol w:w="10456"/>
      </w:tblGrid>
      <w:tr w:rsidR="00073161" w:rsidRPr="00EB3855" w14:paraId="310E8526" w14:textId="77777777" w:rsidTr="00D33263">
        <w:tc>
          <w:tcPr>
            <w:tcW w:w="10456" w:type="dxa"/>
          </w:tcPr>
          <w:p w14:paraId="0F46FAC1" w14:textId="2C925776" w:rsidR="00073161" w:rsidRPr="00EB3855" w:rsidRDefault="00365104" w:rsidP="00D33263">
            <w:pPr>
              <w:rPr>
                <w:b/>
                <w:bCs/>
                <w:color w:val="002060"/>
              </w:rPr>
            </w:pPr>
            <w:r>
              <w:rPr>
                <w:b/>
                <w:bCs/>
                <w:color w:val="002060"/>
              </w:rPr>
              <w:lastRenderedPageBreak/>
              <w:t>3</w:t>
            </w:r>
            <w:r w:rsidR="00BF79E0">
              <w:rPr>
                <w:b/>
                <w:bCs/>
                <w:color w:val="002060"/>
              </w:rPr>
              <w:t>2</w:t>
            </w:r>
            <w:r w:rsidR="00073161" w:rsidRPr="00EB3855">
              <w:rPr>
                <w:b/>
                <w:bCs/>
                <w:color w:val="002060"/>
              </w:rPr>
              <w:t>. dia</w:t>
            </w:r>
          </w:p>
        </w:tc>
      </w:tr>
      <w:tr w:rsidR="00073161" w14:paraId="247B2CE6" w14:textId="77777777" w:rsidTr="00D33263">
        <w:tc>
          <w:tcPr>
            <w:tcW w:w="10456" w:type="dxa"/>
          </w:tcPr>
          <w:p w14:paraId="1516BDC7" w14:textId="061E0801" w:rsidR="00073161" w:rsidRDefault="00E37569" w:rsidP="00D33263">
            <w:r w:rsidRPr="00E37569">
              <w:rPr>
                <w:noProof/>
              </w:rPr>
              <w:drawing>
                <wp:inline distT="0" distB="0" distL="0" distR="0" wp14:anchorId="4925BEB1" wp14:editId="48116C35">
                  <wp:extent cx="6645910" cy="3729355"/>
                  <wp:effectExtent l="0" t="0" r="2540" b="4445"/>
                  <wp:docPr id="382517737"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517737" name=""/>
                          <pic:cNvPicPr/>
                        </pic:nvPicPr>
                        <pic:blipFill>
                          <a:blip r:embed="rId47"/>
                          <a:stretch>
                            <a:fillRect/>
                          </a:stretch>
                        </pic:blipFill>
                        <pic:spPr>
                          <a:xfrm>
                            <a:off x="0" y="0"/>
                            <a:ext cx="6645910" cy="3729355"/>
                          </a:xfrm>
                          <a:prstGeom prst="rect">
                            <a:avLst/>
                          </a:prstGeom>
                        </pic:spPr>
                      </pic:pic>
                    </a:graphicData>
                  </a:graphic>
                </wp:inline>
              </w:drawing>
            </w:r>
          </w:p>
        </w:tc>
      </w:tr>
      <w:tr w:rsidR="00073161" w:rsidRPr="00EB3855" w14:paraId="3F0A3861" w14:textId="77777777" w:rsidTr="00D33263">
        <w:tc>
          <w:tcPr>
            <w:tcW w:w="10456" w:type="dxa"/>
          </w:tcPr>
          <w:p w14:paraId="24763079" w14:textId="77777777" w:rsidR="00073161" w:rsidRDefault="00073161" w:rsidP="00D33263">
            <w:pPr>
              <w:rPr>
                <w:b/>
                <w:bCs/>
                <w:color w:val="002060"/>
              </w:rPr>
            </w:pPr>
          </w:p>
          <w:p w14:paraId="652E5F48" w14:textId="77777777" w:rsidR="00073161" w:rsidRPr="00EB3855" w:rsidRDefault="00073161" w:rsidP="00D33263">
            <w:pPr>
              <w:rPr>
                <w:b/>
                <w:bCs/>
                <w:color w:val="002060"/>
              </w:rPr>
            </w:pPr>
            <w:r>
              <w:rPr>
                <w:b/>
                <w:bCs/>
                <w:color w:val="002060"/>
              </w:rPr>
              <w:t>Tanórán átadandó információk</w:t>
            </w:r>
          </w:p>
        </w:tc>
      </w:tr>
      <w:tr w:rsidR="00073161" w14:paraId="56A864B9" w14:textId="77777777" w:rsidTr="00D33263">
        <w:tc>
          <w:tcPr>
            <w:tcW w:w="10456" w:type="dxa"/>
          </w:tcPr>
          <w:p w14:paraId="7B73A3FA" w14:textId="77777777" w:rsidR="00A32999" w:rsidRPr="00A32999" w:rsidRDefault="00A32999" w:rsidP="00A32999">
            <w:r w:rsidRPr="00A32999">
              <w:t>Napjainkban Magyarországon is elég gyakori a hamis banki vagy csomagküldő szolgáltató üzenetek alkalmazása…</w:t>
            </w:r>
          </w:p>
          <w:p w14:paraId="1E66B0CC" w14:textId="77777777" w:rsidR="00A32999" w:rsidRPr="00A32999" w:rsidRDefault="00A32999" w:rsidP="00A32999"/>
          <w:p w14:paraId="64994911" w14:textId="77777777" w:rsidR="00A32999" w:rsidRPr="00A32999" w:rsidRDefault="00A32999" w:rsidP="00A32999">
            <w:r w:rsidRPr="00A32999">
              <w:t>Az ilyen csalásoknál gyakori, hogy:</w:t>
            </w:r>
          </w:p>
          <w:p w14:paraId="6794EB8A" w14:textId="77777777" w:rsidR="00A32999" w:rsidRPr="00A32999" w:rsidRDefault="00A32999" w:rsidP="00A32999">
            <w:pPr>
              <w:numPr>
                <w:ilvl w:val="0"/>
                <w:numId w:val="7"/>
              </w:numPr>
            </w:pPr>
            <w:r w:rsidRPr="00A32999">
              <w:t>Valamilyen gyanús / jogosulatlan tranzakcióra, vagy a bankkártyánk letiltására hivatkozik az üzenet</w:t>
            </w:r>
          </w:p>
          <w:p w14:paraId="571CE938" w14:textId="77777777" w:rsidR="00A32999" w:rsidRPr="00A32999" w:rsidRDefault="00A32999" w:rsidP="00A32999">
            <w:pPr>
              <w:numPr>
                <w:ilvl w:val="0"/>
                <w:numId w:val="7"/>
              </w:numPr>
            </w:pPr>
            <w:r w:rsidRPr="00A32999">
              <w:t>Sürget – ha nem cselekszünk azonnal, akkor... pl. nem kapjuk meg a csomagunkat</w:t>
            </w:r>
          </w:p>
          <w:p w14:paraId="0B2BEC41" w14:textId="77777777" w:rsidR="00A32999" w:rsidRDefault="00A32999" w:rsidP="00A32999">
            <w:pPr>
              <w:numPr>
                <w:ilvl w:val="0"/>
                <w:numId w:val="7"/>
              </w:numPr>
            </w:pPr>
            <w:r w:rsidRPr="00A32999">
              <w:t>Linkre való kattintásra bíztat (ahol adatok megadását kéri)</w:t>
            </w:r>
          </w:p>
          <w:p w14:paraId="5E796A08" w14:textId="396E4B6C" w:rsidR="00FB262C" w:rsidRPr="00A32999" w:rsidRDefault="00FB262C" w:rsidP="00A32999">
            <w:pPr>
              <w:numPr>
                <w:ilvl w:val="0"/>
                <w:numId w:val="7"/>
              </w:numPr>
            </w:pPr>
            <w:r>
              <w:t>Nem létező bírság/pótdíj befizetését kéri egy üzenet. (A Rendőrség, sohasem így értesít bírságról vagy büntetésről, hanem hivatalos papír alapú levélben vagy Ügyfélkapun keresztül)</w:t>
            </w:r>
            <w:r w:rsidR="008877AC">
              <w:t xml:space="preserve"> Illetve érdemes az SMS feladójának telefonszámát is megnézni, nem magyar telefonszámról érkezett.</w:t>
            </w:r>
          </w:p>
          <w:p w14:paraId="2F132419" w14:textId="77777777" w:rsidR="00A32999" w:rsidRPr="00A32999" w:rsidRDefault="00A32999" w:rsidP="00A32999"/>
          <w:p w14:paraId="0621B84F" w14:textId="0C5CAC8D" w:rsidR="00073161" w:rsidRDefault="00A32999" w:rsidP="00A32999">
            <w:r w:rsidRPr="00A32999">
              <w:t>Soha ne kattintsunk ilyen módon kapott linkre! Ha az üzenet megfelelőnek tűnik, akkor is célszerű az eredeti forrás (pl. szolgáltató weboldala) használatával ellenőrizni vagy a szolgáltató ügyfélszolgálatán érdeklődni.</w:t>
            </w:r>
          </w:p>
        </w:tc>
      </w:tr>
      <w:tr w:rsidR="00CA3C07" w14:paraId="19625D9C" w14:textId="77777777" w:rsidTr="00D33263">
        <w:tc>
          <w:tcPr>
            <w:tcW w:w="10456" w:type="dxa"/>
          </w:tcPr>
          <w:p w14:paraId="408AC2EB" w14:textId="26647D93" w:rsidR="00CA3C07" w:rsidRDefault="00CA3C07" w:rsidP="00A32999">
            <w:r w:rsidRPr="00CA3C07">
              <w:rPr>
                <w:b/>
                <w:bCs/>
              </w:rPr>
              <w:t>Háttérinformációk</w:t>
            </w:r>
            <w:r>
              <w:t>:</w:t>
            </w:r>
          </w:p>
          <w:p w14:paraId="3AC7702C" w14:textId="77777777" w:rsidR="00CA3C07" w:rsidRDefault="00CA3C07" w:rsidP="00A32999"/>
          <w:p w14:paraId="3023AA56" w14:textId="77777777" w:rsidR="00CA3C07" w:rsidRPr="00CA3C07" w:rsidRDefault="00CA3C07" w:rsidP="00CA3C07">
            <w:pPr>
              <w:rPr>
                <w:i/>
                <w:iCs/>
              </w:rPr>
            </w:pPr>
            <w:r w:rsidRPr="00CA3C07">
              <w:rPr>
                <w:i/>
                <w:iCs/>
              </w:rPr>
              <w:t xml:space="preserve">Hogyan ismerhető fel? </w:t>
            </w:r>
          </w:p>
          <w:p w14:paraId="634A6C0C" w14:textId="77777777" w:rsidR="00CA3C07" w:rsidRPr="00CA3C07" w:rsidRDefault="00CA3C07" w:rsidP="00CA3C07">
            <w:pPr>
              <w:numPr>
                <w:ilvl w:val="0"/>
                <w:numId w:val="19"/>
              </w:numPr>
            </w:pPr>
            <w:r w:rsidRPr="00CA3C07">
              <w:t xml:space="preserve">Olyan csomag vámolásáról érkezik üzenet, amit egyáltalán nem várunk. </w:t>
            </w:r>
          </w:p>
          <w:p w14:paraId="391FFB26" w14:textId="77777777" w:rsidR="00CA3C07" w:rsidRPr="00CA3C07" w:rsidRDefault="00CA3C07" w:rsidP="00CA3C07">
            <w:pPr>
              <w:numPr>
                <w:ilvl w:val="0"/>
                <w:numId w:val="19"/>
              </w:numPr>
            </w:pPr>
            <w:r w:rsidRPr="00CA3C07">
              <w:t xml:space="preserve">Az üzenetben gyakran </w:t>
            </w:r>
            <w:r w:rsidRPr="00CA3C07">
              <w:rPr>
                <w:b/>
                <w:bCs/>
              </w:rPr>
              <w:t>ékezetek nélküli szavak szerepelnek</w:t>
            </w:r>
            <w:r w:rsidRPr="00CA3C07">
              <w:t xml:space="preserve">, vagy </w:t>
            </w:r>
            <w:r w:rsidRPr="00CA3C07">
              <w:rPr>
                <w:b/>
                <w:bCs/>
              </w:rPr>
              <w:t xml:space="preserve">helyesírási hibák </w:t>
            </w:r>
            <w:r w:rsidRPr="00CA3C07">
              <w:t xml:space="preserve">fordulnak elő, esetleg </w:t>
            </w:r>
            <w:r w:rsidRPr="00CA3C07">
              <w:rPr>
                <w:b/>
                <w:bCs/>
              </w:rPr>
              <w:t>rossz magyarsággal</w:t>
            </w:r>
            <w:r w:rsidRPr="00CA3C07">
              <w:t xml:space="preserve">, </w:t>
            </w:r>
            <w:r w:rsidRPr="00CA3C07">
              <w:rPr>
                <w:b/>
                <w:bCs/>
              </w:rPr>
              <w:t xml:space="preserve">helytelenül </w:t>
            </w:r>
            <w:r w:rsidRPr="00CA3C07">
              <w:t xml:space="preserve">van megfogalmazva. </w:t>
            </w:r>
          </w:p>
          <w:p w14:paraId="1AF2C523" w14:textId="77777777" w:rsidR="00CA3C07" w:rsidRPr="00CA3C07" w:rsidRDefault="00CA3C07" w:rsidP="00CA3C07">
            <w:pPr>
              <w:numPr>
                <w:ilvl w:val="0"/>
                <w:numId w:val="19"/>
              </w:numPr>
            </w:pPr>
            <w:r w:rsidRPr="00CA3C07">
              <w:t xml:space="preserve">Az üzenetben szereplő link nem egy létező, ismert szolgáltató vagy webáruház webcíme, hanem általában egy </w:t>
            </w:r>
            <w:r w:rsidRPr="00CA3C07">
              <w:rPr>
                <w:b/>
                <w:bCs/>
              </w:rPr>
              <w:t>ismeretlen, betűkből és számokból kombinált hivatkozás</w:t>
            </w:r>
            <w:r w:rsidRPr="00CA3C07">
              <w:t xml:space="preserve">. </w:t>
            </w:r>
          </w:p>
          <w:p w14:paraId="6E818B81" w14:textId="77777777" w:rsidR="00CA3C07" w:rsidRPr="00CA3C07" w:rsidRDefault="00CA3C07" w:rsidP="00CA3C07">
            <w:pPr>
              <w:numPr>
                <w:ilvl w:val="0"/>
                <w:numId w:val="19"/>
              </w:numPr>
            </w:pPr>
            <w:r w:rsidRPr="00CA3C07">
              <w:rPr>
                <w:b/>
                <w:bCs/>
              </w:rPr>
              <w:t xml:space="preserve">Korábban a banktól (vagy szolgáltatótól) kapott SMS-ek egy másik telefonszámról érkeztek. </w:t>
            </w:r>
          </w:p>
          <w:p w14:paraId="7AD1D21D" w14:textId="77777777" w:rsidR="00CA3C07" w:rsidRPr="00CA3C07" w:rsidRDefault="00CA3C07" w:rsidP="00CA3C07">
            <w:pPr>
              <w:numPr>
                <w:ilvl w:val="0"/>
                <w:numId w:val="19"/>
              </w:numPr>
            </w:pPr>
            <w:r w:rsidRPr="00CA3C07">
              <w:t xml:space="preserve">Az üzenetben olyan szerkesztést vagy megszólítást használnak, amely </w:t>
            </w:r>
            <w:r w:rsidRPr="00CA3C07">
              <w:rPr>
                <w:b/>
                <w:bCs/>
              </w:rPr>
              <w:t xml:space="preserve">eltér </w:t>
            </w:r>
            <w:r w:rsidRPr="00CA3C07">
              <w:t xml:space="preserve">a korábban a </w:t>
            </w:r>
            <w:r w:rsidRPr="00CA3C07">
              <w:rPr>
                <w:b/>
                <w:bCs/>
              </w:rPr>
              <w:t xml:space="preserve">banktól </w:t>
            </w:r>
            <w:r w:rsidRPr="00CA3C07">
              <w:t>(vagy szolgáltatótól) kapott SMS-</w:t>
            </w:r>
            <w:proofErr w:type="spellStart"/>
            <w:r w:rsidRPr="00CA3C07">
              <w:t>ekben</w:t>
            </w:r>
            <w:proofErr w:type="spellEnd"/>
            <w:r w:rsidRPr="00CA3C07">
              <w:t xml:space="preserve"> használttól, </w:t>
            </w:r>
            <w:r w:rsidRPr="00CA3C07">
              <w:rPr>
                <w:b/>
                <w:bCs/>
              </w:rPr>
              <w:t>nem pontos a küldő megnevezése</w:t>
            </w:r>
            <w:r w:rsidRPr="00CA3C07">
              <w:t xml:space="preserve">. </w:t>
            </w:r>
          </w:p>
          <w:p w14:paraId="5E76A549" w14:textId="77777777" w:rsidR="00CA3C07" w:rsidRPr="00CA3C07" w:rsidRDefault="00CA3C07" w:rsidP="00CA3C07">
            <w:pPr>
              <w:numPr>
                <w:ilvl w:val="0"/>
                <w:numId w:val="19"/>
              </w:numPr>
            </w:pPr>
            <w:r w:rsidRPr="00CA3C07">
              <w:t xml:space="preserve">Az üzenet úgy van megfogalmazva, hogy </w:t>
            </w:r>
            <w:r w:rsidRPr="00CA3C07">
              <w:rPr>
                <w:b/>
                <w:bCs/>
              </w:rPr>
              <w:t xml:space="preserve">sürgető </w:t>
            </w:r>
            <w:r w:rsidRPr="00CA3C07">
              <w:t xml:space="preserve">legyen. Akár nyereményjátékot hirdet, vagy arra utal, hogy csak a link megnyitásával teljesül az SMS-ben jelzett szolgáltatás. </w:t>
            </w:r>
          </w:p>
          <w:p w14:paraId="08AFBA03" w14:textId="77777777" w:rsidR="00CA3C07" w:rsidRPr="00CA3C07" w:rsidRDefault="00CA3C07" w:rsidP="00CA3C07"/>
          <w:p w14:paraId="587FCC6C" w14:textId="77777777" w:rsidR="00CA3C07" w:rsidRPr="00CA3C07" w:rsidRDefault="00CA3C07" w:rsidP="00CA3C07">
            <w:pPr>
              <w:rPr>
                <w:i/>
                <w:iCs/>
              </w:rPr>
            </w:pPr>
            <w:r w:rsidRPr="00CA3C07">
              <w:rPr>
                <w:i/>
                <w:iCs/>
              </w:rPr>
              <w:t xml:space="preserve">Hogyan védekezhetünk az SMS-es csalások ellen? </w:t>
            </w:r>
          </w:p>
          <w:p w14:paraId="39D22214" w14:textId="77777777" w:rsidR="00CA3C07" w:rsidRPr="00CA3C07" w:rsidRDefault="00CA3C07" w:rsidP="00CA3C07">
            <w:pPr>
              <w:numPr>
                <w:ilvl w:val="0"/>
                <w:numId w:val="20"/>
              </w:numPr>
            </w:pPr>
            <w:r w:rsidRPr="00CA3C07">
              <w:rPr>
                <w:b/>
                <w:bCs/>
              </w:rPr>
              <w:lastRenderedPageBreak/>
              <w:t xml:space="preserve">Keltsen gyanút </w:t>
            </w:r>
            <w:r w:rsidRPr="00CA3C07">
              <w:t xml:space="preserve">minden olyan telefonhívás, SMS-üzenet, közösségi oldalon keresztül érkezett üzenet vagy e-mail, amelyben az internetbanki bejelentkezéshez és azonosításhoz szükséges </w:t>
            </w:r>
            <w:r w:rsidRPr="00CA3C07">
              <w:rPr>
                <w:b/>
                <w:bCs/>
              </w:rPr>
              <w:t xml:space="preserve">jelszót vagy PIN-kódot kér! </w:t>
            </w:r>
          </w:p>
          <w:p w14:paraId="4D7220BF" w14:textId="45BADB02" w:rsidR="00CA3C07" w:rsidRPr="00CA3C07" w:rsidRDefault="00CA3C07" w:rsidP="00CA3C07">
            <w:pPr>
              <w:numPr>
                <w:ilvl w:val="0"/>
                <w:numId w:val="20"/>
              </w:numPr>
            </w:pPr>
            <w:r w:rsidRPr="00CA3C07">
              <w:rPr>
                <w:b/>
                <w:bCs/>
              </w:rPr>
              <w:t xml:space="preserve">Soha ne válaszoljunk </w:t>
            </w:r>
            <w:r w:rsidRPr="00CA3C07">
              <w:t>olyan SMS-</w:t>
            </w:r>
            <w:proofErr w:type="spellStart"/>
            <w:r w:rsidRPr="00CA3C07">
              <w:t>ekre</w:t>
            </w:r>
            <w:proofErr w:type="spellEnd"/>
            <w:r w:rsidRPr="00CA3C07">
              <w:t xml:space="preserve">, amelyekben bankkártyájához, bankszámlájához vagy internetbankjához kapcsolódó </w:t>
            </w:r>
            <w:r w:rsidRPr="00CA3C07">
              <w:rPr>
                <w:b/>
                <w:bCs/>
              </w:rPr>
              <w:t>adatokat kérnek</w:t>
            </w:r>
            <w:r w:rsidRPr="00CA3C07">
              <w:t xml:space="preserve">! </w:t>
            </w:r>
            <w:r w:rsidRPr="00CA3C07">
              <w:rPr>
                <w:b/>
                <w:bCs/>
              </w:rPr>
              <w:t xml:space="preserve">Az </w:t>
            </w:r>
            <w:r>
              <w:rPr>
                <w:b/>
                <w:bCs/>
              </w:rPr>
              <w:t>bankok</w:t>
            </w:r>
            <w:r w:rsidRPr="00CA3C07">
              <w:rPr>
                <w:b/>
                <w:bCs/>
              </w:rPr>
              <w:t xml:space="preserve"> sem e-mailben, sem telefonon, sem SMS-ben nem kér jelszavakat vagy PIN-kódokat</w:t>
            </w:r>
            <w:r w:rsidRPr="00CA3C07">
              <w:t xml:space="preserve">, sem más bizalmas adatokat. A bank munkatársai kizárólag akkor kérhetnek személyes adatokat, ha egy konkrét, folyamatban lévő ügyben keresi az ügyfelet, az által megjelölt módon. </w:t>
            </w:r>
          </w:p>
          <w:p w14:paraId="2E5F242B" w14:textId="77777777" w:rsidR="00CA3C07" w:rsidRPr="00CA3C07" w:rsidRDefault="00CA3C07" w:rsidP="00CA3C07">
            <w:pPr>
              <w:numPr>
                <w:ilvl w:val="0"/>
                <w:numId w:val="20"/>
              </w:numPr>
            </w:pPr>
            <w:r w:rsidRPr="00CA3C07">
              <w:t xml:space="preserve">Soha </w:t>
            </w:r>
            <w:r w:rsidRPr="00CA3C07">
              <w:rPr>
                <w:b/>
                <w:bCs/>
              </w:rPr>
              <w:t xml:space="preserve">ne telepítsünk olyan programot számítógépünkre vagy alkalmazást </w:t>
            </w:r>
            <w:r w:rsidRPr="00CA3C07">
              <w:t>telefonunkra, amit nem ismerünk</w:t>
            </w:r>
            <w:r w:rsidRPr="00CA3C07">
              <w:rPr>
                <w:b/>
                <w:bCs/>
              </w:rPr>
              <w:t xml:space="preserve">, különösen ne telepítsünk semmit mások kérésére! </w:t>
            </w:r>
          </w:p>
          <w:p w14:paraId="12FB44DD" w14:textId="77777777" w:rsidR="00CA3C07" w:rsidRPr="00CA3C07" w:rsidRDefault="00CA3C07" w:rsidP="00CA3C07">
            <w:pPr>
              <w:numPr>
                <w:ilvl w:val="0"/>
                <w:numId w:val="20"/>
              </w:numPr>
            </w:pPr>
            <w:r w:rsidRPr="00CA3C07">
              <w:t xml:space="preserve">Ne utaljunk pénzt ismeretlen "biztonsági számlára"! </w:t>
            </w:r>
          </w:p>
          <w:p w14:paraId="47D6727F" w14:textId="77777777" w:rsidR="00CA3C07" w:rsidRDefault="00CA3C07" w:rsidP="00A32999"/>
          <w:p w14:paraId="12C7E329" w14:textId="618FC3BA" w:rsidR="00CA3C07" w:rsidRPr="00A32999" w:rsidRDefault="00CA3C07" w:rsidP="00A32999"/>
        </w:tc>
      </w:tr>
    </w:tbl>
    <w:p w14:paraId="1109D449" w14:textId="77777777" w:rsidR="00E37569" w:rsidRDefault="00E37569" w:rsidP="00073161"/>
    <w:p w14:paraId="260D5BE9" w14:textId="77777777" w:rsidR="00E37569" w:rsidRDefault="00E37569">
      <w:r>
        <w:br w:type="page"/>
      </w:r>
    </w:p>
    <w:tbl>
      <w:tblPr>
        <w:tblStyle w:val="Rcsostblzat"/>
        <w:tblW w:w="0" w:type="auto"/>
        <w:tblLook w:val="04A0" w:firstRow="1" w:lastRow="0" w:firstColumn="1" w:lastColumn="0" w:noHBand="0" w:noVBand="1"/>
      </w:tblPr>
      <w:tblGrid>
        <w:gridCol w:w="10456"/>
      </w:tblGrid>
      <w:tr w:rsidR="00073161" w:rsidRPr="00EB3855" w14:paraId="167BF9BD" w14:textId="77777777" w:rsidTr="00D33263">
        <w:tc>
          <w:tcPr>
            <w:tcW w:w="10456" w:type="dxa"/>
          </w:tcPr>
          <w:p w14:paraId="1A50528F" w14:textId="6FFC4DAD" w:rsidR="00073161" w:rsidRPr="00EB3855" w:rsidRDefault="00365104" w:rsidP="00D33263">
            <w:pPr>
              <w:rPr>
                <w:b/>
                <w:bCs/>
                <w:color w:val="002060"/>
              </w:rPr>
            </w:pPr>
            <w:r>
              <w:rPr>
                <w:b/>
                <w:bCs/>
                <w:color w:val="002060"/>
              </w:rPr>
              <w:lastRenderedPageBreak/>
              <w:t>3</w:t>
            </w:r>
            <w:r w:rsidR="00714004">
              <w:rPr>
                <w:b/>
                <w:bCs/>
                <w:color w:val="002060"/>
              </w:rPr>
              <w:t>4</w:t>
            </w:r>
            <w:r w:rsidR="00073161" w:rsidRPr="00EB3855">
              <w:rPr>
                <w:b/>
                <w:bCs/>
                <w:color w:val="002060"/>
              </w:rPr>
              <w:t>. dia</w:t>
            </w:r>
          </w:p>
        </w:tc>
      </w:tr>
      <w:tr w:rsidR="00073161" w14:paraId="07CBDF94" w14:textId="77777777" w:rsidTr="00D33263">
        <w:tc>
          <w:tcPr>
            <w:tcW w:w="10456" w:type="dxa"/>
          </w:tcPr>
          <w:p w14:paraId="2D288D92" w14:textId="7AC2F081" w:rsidR="00073161" w:rsidRDefault="00BF79E0" w:rsidP="00D33263">
            <w:r w:rsidRPr="00BF79E0">
              <w:rPr>
                <w:noProof/>
              </w:rPr>
              <w:drawing>
                <wp:inline distT="0" distB="0" distL="0" distR="0" wp14:anchorId="23917A34" wp14:editId="1F09E1C1">
                  <wp:extent cx="6645910" cy="3724275"/>
                  <wp:effectExtent l="0" t="0" r="2540" b="9525"/>
                  <wp:docPr id="2132814450"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814450" name=""/>
                          <pic:cNvPicPr/>
                        </pic:nvPicPr>
                        <pic:blipFill>
                          <a:blip r:embed="rId48"/>
                          <a:stretch>
                            <a:fillRect/>
                          </a:stretch>
                        </pic:blipFill>
                        <pic:spPr>
                          <a:xfrm>
                            <a:off x="0" y="0"/>
                            <a:ext cx="6645910" cy="3724275"/>
                          </a:xfrm>
                          <a:prstGeom prst="rect">
                            <a:avLst/>
                          </a:prstGeom>
                        </pic:spPr>
                      </pic:pic>
                    </a:graphicData>
                  </a:graphic>
                </wp:inline>
              </w:drawing>
            </w:r>
          </w:p>
        </w:tc>
      </w:tr>
      <w:tr w:rsidR="00073161" w:rsidRPr="00EB3855" w14:paraId="645AE00B" w14:textId="77777777" w:rsidTr="00D33263">
        <w:tc>
          <w:tcPr>
            <w:tcW w:w="10456" w:type="dxa"/>
          </w:tcPr>
          <w:p w14:paraId="334CD375" w14:textId="77777777" w:rsidR="00073161" w:rsidRDefault="00073161" w:rsidP="00D33263">
            <w:pPr>
              <w:rPr>
                <w:b/>
                <w:bCs/>
                <w:color w:val="002060"/>
              </w:rPr>
            </w:pPr>
          </w:p>
          <w:p w14:paraId="25590D2B" w14:textId="77777777" w:rsidR="00073161" w:rsidRPr="00EB3855" w:rsidRDefault="00073161" w:rsidP="00D33263">
            <w:pPr>
              <w:rPr>
                <w:b/>
                <w:bCs/>
                <w:color w:val="002060"/>
              </w:rPr>
            </w:pPr>
            <w:r>
              <w:rPr>
                <w:b/>
                <w:bCs/>
                <w:color w:val="002060"/>
              </w:rPr>
              <w:t>Tanórán átadandó információk</w:t>
            </w:r>
          </w:p>
        </w:tc>
      </w:tr>
      <w:tr w:rsidR="00073161" w14:paraId="1BF324AA" w14:textId="77777777" w:rsidTr="00D33263">
        <w:tc>
          <w:tcPr>
            <w:tcW w:w="10456" w:type="dxa"/>
          </w:tcPr>
          <w:p w14:paraId="3760EB11" w14:textId="77777777" w:rsidR="00352423" w:rsidRPr="00352423" w:rsidRDefault="00352423" w:rsidP="00352423">
            <w:r w:rsidRPr="00352423">
              <w:t>Az online piactereken is egyre több csalással találkozhatunk. A csalók legtöbbször vevőnek adják ki magukat és az előző példákhoz (hamis banki / csomagküldő üzenetek) hasonlóan általában linkre kattintást kérnek.</w:t>
            </w:r>
          </w:p>
          <w:p w14:paraId="1C26B3A2" w14:textId="77777777" w:rsidR="00352423" w:rsidRPr="00352423" w:rsidRDefault="00352423" w:rsidP="00352423">
            <w:r w:rsidRPr="00352423">
              <w:t>Soha ne kattintsunk ilyen linkekre! Eladóként online piactereken a fizetést a legbiztonságosabb átutalással bankszámlánkra kérni a nevünk és bankszámlaszámunk (vagy másodlagos azonosítónk megadásával).</w:t>
            </w:r>
          </w:p>
          <w:p w14:paraId="13C61A22" w14:textId="77777777" w:rsidR="00352423" w:rsidRPr="00352423" w:rsidRDefault="00352423" w:rsidP="00352423">
            <w:r w:rsidRPr="00352423">
              <w:t>Semmilyen más információt nem lehet szükséges és nem is szabad elküldenünk, nehogy csalás áldozatává váljunk. Semmiképp ne küldjünk eladóként pénzt.</w:t>
            </w:r>
          </w:p>
          <w:p w14:paraId="0D51F365" w14:textId="77777777" w:rsidR="00073161" w:rsidRDefault="00073161" w:rsidP="00D33263"/>
        </w:tc>
      </w:tr>
      <w:tr w:rsidR="00073161" w:rsidRPr="00EB3855" w14:paraId="28F6B9B8" w14:textId="77777777" w:rsidTr="00D33263">
        <w:tc>
          <w:tcPr>
            <w:tcW w:w="10456" w:type="dxa"/>
          </w:tcPr>
          <w:p w14:paraId="59D23F5C" w14:textId="77777777" w:rsidR="00073161" w:rsidRDefault="00073161" w:rsidP="00D33263">
            <w:pPr>
              <w:rPr>
                <w:b/>
                <w:bCs/>
                <w:color w:val="002060"/>
              </w:rPr>
            </w:pPr>
          </w:p>
          <w:p w14:paraId="71D58FB3" w14:textId="77777777" w:rsidR="00073161" w:rsidRPr="00EB3855" w:rsidRDefault="00073161" w:rsidP="00D33263">
            <w:pPr>
              <w:rPr>
                <w:b/>
                <w:bCs/>
                <w:color w:val="002060"/>
              </w:rPr>
            </w:pPr>
            <w:r w:rsidRPr="00EB3855">
              <w:rPr>
                <w:b/>
                <w:bCs/>
                <w:color w:val="002060"/>
              </w:rPr>
              <w:t>Háttérinformációk</w:t>
            </w:r>
          </w:p>
        </w:tc>
      </w:tr>
      <w:tr w:rsidR="00073161" w14:paraId="4D05AC75" w14:textId="77777777" w:rsidTr="00D33263">
        <w:tc>
          <w:tcPr>
            <w:tcW w:w="10456" w:type="dxa"/>
          </w:tcPr>
          <w:p w14:paraId="548F251A" w14:textId="77777777" w:rsidR="00255F9E" w:rsidRPr="00255F9E" w:rsidRDefault="00255F9E" w:rsidP="00255F9E">
            <w:pPr>
              <w:rPr>
                <w:b/>
                <w:bCs/>
              </w:rPr>
            </w:pPr>
            <w:r w:rsidRPr="00255F9E">
              <w:rPr>
                <w:b/>
                <w:bCs/>
              </w:rPr>
              <w:t>Mi az online piactér (</w:t>
            </w:r>
            <w:proofErr w:type="spellStart"/>
            <w:r w:rsidRPr="00255F9E">
              <w:rPr>
                <w:b/>
                <w:bCs/>
              </w:rPr>
              <w:t>marketplace</w:t>
            </w:r>
            <w:proofErr w:type="spellEnd"/>
            <w:r w:rsidRPr="00255F9E">
              <w:rPr>
                <w:b/>
                <w:bCs/>
              </w:rPr>
              <w:t>)?</w:t>
            </w:r>
          </w:p>
          <w:p w14:paraId="128F359B" w14:textId="77777777" w:rsidR="00255F9E" w:rsidRPr="00255F9E" w:rsidRDefault="00255F9E" w:rsidP="00255F9E">
            <w:r w:rsidRPr="00255F9E">
              <w:t>Olyan online platform, ahol a vevő és az eladó virtuálisan találkozhatnak és adásvételt, illetve cserét tudnak lebonyolítani.</w:t>
            </w:r>
          </w:p>
          <w:p w14:paraId="1B084903" w14:textId="77777777" w:rsidR="00255F9E" w:rsidRPr="00255F9E" w:rsidRDefault="00255F9E" w:rsidP="00255F9E">
            <w:pPr>
              <w:rPr>
                <w:b/>
                <w:bCs/>
              </w:rPr>
            </w:pPr>
            <w:r w:rsidRPr="00255F9E">
              <w:t>Ismert magyar online piacterek:</w:t>
            </w:r>
            <w:r w:rsidRPr="00255F9E">
              <w:rPr>
                <w:b/>
                <w:bCs/>
              </w:rPr>
              <w:t xml:space="preserve"> Jófogás, </w:t>
            </w:r>
            <w:proofErr w:type="spellStart"/>
            <w:r w:rsidRPr="00255F9E">
              <w:rPr>
                <w:b/>
                <w:bCs/>
              </w:rPr>
              <w:t>eMAG</w:t>
            </w:r>
            <w:proofErr w:type="spellEnd"/>
            <w:r w:rsidRPr="00255F9E">
              <w:rPr>
                <w:b/>
                <w:bCs/>
              </w:rPr>
              <w:t>, Vatera, Pepita</w:t>
            </w:r>
          </w:p>
          <w:p w14:paraId="1C3F8CB5" w14:textId="27E5B96E" w:rsidR="00073161" w:rsidRDefault="00255F9E" w:rsidP="00255F9E">
            <w:r w:rsidRPr="00255F9E">
              <w:t>Keresett nemzetközi szolgáltatások:</w:t>
            </w:r>
            <w:r w:rsidRPr="00255F9E">
              <w:rPr>
                <w:b/>
                <w:bCs/>
              </w:rPr>
              <w:t xml:space="preserve"> Facebook Marketplace, Amazon, </w:t>
            </w:r>
            <w:proofErr w:type="spellStart"/>
            <w:r w:rsidRPr="00255F9E">
              <w:rPr>
                <w:b/>
                <w:bCs/>
              </w:rPr>
              <w:t>Ebay</w:t>
            </w:r>
            <w:proofErr w:type="spellEnd"/>
            <w:r w:rsidRPr="00255F9E">
              <w:rPr>
                <w:b/>
                <w:bCs/>
              </w:rPr>
              <w:t xml:space="preserve">, </w:t>
            </w:r>
            <w:proofErr w:type="spellStart"/>
            <w:r w:rsidRPr="00255F9E">
              <w:rPr>
                <w:b/>
                <w:bCs/>
              </w:rPr>
              <w:t>Wish</w:t>
            </w:r>
            <w:proofErr w:type="spellEnd"/>
          </w:p>
        </w:tc>
      </w:tr>
    </w:tbl>
    <w:p w14:paraId="01B1990F" w14:textId="4D4D5E9A" w:rsidR="00714004" w:rsidRDefault="00714004" w:rsidP="00073161"/>
    <w:p w14:paraId="2C331D70" w14:textId="77777777" w:rsidR="00714004" w:rsidRDefault="00714004">
      <w:r>
        <w:br w:type="page"/>
      </w:r>
    </w:p>
    <w:tbl>
      <w:tblPr>
        <w:tblStyle w:val="Rcsostblzat"/>
        <w:tblW w:w="0" w:type="auto"/>
        <w:tblLook w:val="04A0" w:firstRow="1" w:lastRow="0" w:firstColumn="1" w:lastColumn="0" w:noHBand="0" w:noVBand="1"/>
      </w:tblPr>
      <w:tblGrid>
        <w:gridCol w:w="10456"/>
      </w:tblGrid>
      <w:tr w:rsidR="00FB262C" w:rsidRPr="00EB3855" w14:paraId="45DF6C03" w14:textId="77777777" w:rsidTr="003F7230">
        <w:tc>
          <w:tcPr>
            <w:tcW w:w="10456" w:type="dxa"/>
          </w:tcPr>
          <w:p w14:paraId="40D4FC4A" w14:textId="3ECA6C7A" w:rsidR="00FB262C" w:rsidRPr="00EB3855" w:rsidRDefault="00365104" w:rsidP="003F7230">
            <w:pPr>
              <w:rPr>
                <w:b/>
                <w:bCs/>
                <w:color w:val="002060"/>
              </w:rPr>
            </w:pPr>
            <w:r>
              <w:rPr>
                <w:b/>
                <w:bCs/>
                <w:color w:val="002060"/>
              </w:rPr>
              <w:lastRenderedPageBreak/>
              <w:t>3</w:t>
            </w:r>
            <w:r w:rsidR="00BF79E0">
              <w:rPr>
                <w:b/>
                <w:bCs/>
                <w:color w:val="002060"/>
              </w:rPr>
              <w:t>4</w:t>
            </w:r>
            <w:r w:rsidR="00FB262C" w:rsidRPr="00EB3855">
              <w:rPr>
                <w:b/>
                <w:bCs/>
                <w:color w:val="002060"/>
              </w:rPr>
              <w:t>. dia</w:t>
            </w:r>
          </w:p>
        </w:tc>
      </w:tr>
      <w:tr w:rsidR="00FB262C" w14:paraId="4D12D182" w14:textId="77777777" w:rsidTr="003F7230">
        <w:tc>
          <w:tcPr>
            <w:tcW w:w="10456" w:type="dxa"/>
          </w:tcPr>
          <w:p w14:paraId="273F93B8" w14:textId="6A3D79BE" w:rsidR="00FB262C" w:rsidRDefault="00BF79E0" w:rsidP="003F7230">
            <w:r w:rsidRPr="00BF79E0">
              <w:rPr>
                <w:noProof/>
              </w:rPr>
              <w:drawing>
                <wp:inline distT="0" distB="0" distL="0" distR="0" wp14:anchorId="53746250" wp14:editId="32EC6D4E">
                  <wp:extent cx="6645910" cy="3717290"/>
                  <wp:effectExtent l="0" t="0" r="2540" b="0"/>
                  <wp:docPr id="775442499"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442499" name=""/>
                          <pic:cNvPicPr/>
                        </pic:nvPicPr>
                        <pic:blipFill>
                          <a:blip r:embed="rId49"/>
                          <a:stretch>
                            <a:fillRect/>
                          </a:stretch>
                        </pic:blipFill>
                        <pic:spPr>
                          <a:xfrm>
                            <a:off x="0" y="0"/>
                            <a:ext cx="6645910" cy="3717290"/>
                          </a:xfrm>
                          <a:prstGeom prst="rect">
                            <a:avLst/>
                          </a:prstGeom>
                        </pic:spPr>
                      </pic:pic>
                    </a:graphicData>
                  </a:graphic>
                </wp:inline>
              </w:drawing>
            </w:r>
          </w:p>
        </w:tc>
      </w:tr>
      <w:tr w:rsidR="00FB262C" w:rsidRPr="00EB3855" w14:paraId="5A840023" w14:textId="77777777" w:rsidTr="003F7230">
        <w:tc>
          <w:tcPr>
            <w:tcW w:w="10456" w:type="dxa"/>
          </w:tcPr>
          <w:p w14:paraId="65FC55FF" w14:textId="77777777" w:rsidR="00FB262C" w:rsidRDefault="00FB262C" w:rsidP="003F7230">
            <w:pPr>
              <w:rPr>
                <w:b/>
                <w:bCs/>
                <w:color w:val="002060"/>
              </w:rPr>
            </w:pPr>
          </w:p>
          <w:p w14:paraId="1C7BF573" w14:textId="77777777" w:rsidR="00FB262C" w:rsidRPr="00EB3855" w:rsidRDefault="00FB262C" w:rsidP="003F7230">
            <w:pPr>
              <w:rPr>
                <w:b/>
                <w:bCs/>
                <w:color w:val="002060"/>
              </w:rPr>
            </w:pPr>
            <w:r>
              <w:rPr>
                <w:b/>
                <w:bCs/>
                <w:color w:val="002060"/>
              </w:rPr>
              <w:t>Tanórán átadandó információk</w:t>
            </w:r>
          </w:p>
        </w:tc>
      </w:tr>
      <w:tr w:rsidR="00FB262C" w14:paraId="6C626891" w14:textId="77777777" w:rsidTr="003F7230">
        <w:tc>
          <w:tcPr>
            <w:tcW w:w="10456" w:type="dxa"/>
          </w:tcPr>
          <w:p w14:paraId="40E14F36" w14:textId="215CD833" w:rsidR="00FB262C" w:rsidRPr="00A32999" w:rsidRDefault="00FB262C" w:rsidP="00FB262C">
            <w:r>
              <w:t xml:space="preserve">Az online piacteres csalások kapcsán, legyen szó, akár Marketplace, </w:t>
            </w:r>
            <w:proofErr w:type="spellStart"/>
            <w:r>
              <w:t>Vinted</w:t>
            </w:r>
            <w:proofErr w:type="spellEnd"/>
            <w:r>
              <w:t xml:space="preserve"> vagy Jófogás vagy Vatera (ezek a legnépszerűbbek) a csaló az adott futárcég (az előző dián és itt a folytatásaként is a Foxpost) </w:t>
            </w:r>
            <w:proofErr w:type="spellStart"/>
            <w:r>
              <w:t>logojával</w:t>
            </w:r>
            <w:proofErr w:type="spellEnd"/>
            <w:r>
              <w:t xml:space="preserve"> ellátott hamis levélben kéri az eladót, hogy kattintson a megadott linkre, hogy „hozzájusson a pénzéhez”. A valóságban egy normál banki átutalás során érkezik meg a pénz, nincs szükség a futárcég közvetítésére és nincs szükség a csalók által megadott felületen kattintani és belépni a netbankba. Hiszen a csalók úgynevezett „függönyoldalt” alkalmaznak, ahol az áldozat választhatja ki a saját bankját, majd jut el a hamis banki belépési oldalra. Idáig már semmiképp sem szabad eljutni, de ha mégis eljutottunk, akkor legyen gyanús, hogy nem a bankunk hivatalos internetcíme jelenik meg a címsorban, hanem még mindig a „futárcég” weboldalán vagyunk. </w:t>
            </w:r>
          </w:p>
          <w:p w14:paraId="1EA88F54" w14:textId="77777777" w:rsidR="00FB262C" w:rsidRPr="00A32999" w:rsidRDefault="00FB262C" w:rsidP="003F7230"/>
          <w:p w14:paraId="438F52A5" w14:textId="7D5F7DD4" w:rsidR="00FB262C" w:rsidRDefault="00FB262C" w:rsidP="003F7230">
            <w:r w:rsidRPr="00A32999">
              <w:t xml:space="preserve">Soha ne </w:t>
            </w:r>
            <w:r>
              <w:t>lépjünk be mások által megadott internetbanki belépési oldalon</w:t>
            </w:r>
            <w:r w:rsidRPr="00A32999">
              <w:t>! Ha az üzenet megfelelőnek tűnik, akkor is célszerű az eredeti forrás (pl. szolgáltató weboldala) használatával ellenőrizni vagy a szolgáltató ügyfélszolgálatán érdeklődni.</w:t>
            </w:r>
            <w:r>
              <w:t xml:space="preserve"> Illetőleg érdemes a saját mobilbanki alkalmazásunkban ellenőrizni az egyenlegünket. </w:t>
            </w:r>
          </w:p>
        </w:tc>
      </w:tr>
    </w:tbl>
    <w:p w14:paraId="15497E56" w14:textId="77777777" w:rsidR="00073161" w:rsidRDefault="00073161" w:rsidP="00073161">
      <w:r>
        <w:br w:type="page"/>
      </w:r>
    </w:p>
    <w:tbl>
      <w:tblPr>
        <w:tblStyle w:val="Rcsostblzat"/>
        <w:tblW w:w="0" w:type="auto"/>
        <w:tblLook w:val="04A0" w:firstRow="1" w:lastRow="0" w:firstColumn="1" w:lastColumn="0" w:noHBand="0" w:noVBand="1"/>
      </w:tblPr>
      <w:tblGrid>
        <w:gridCol w:w="10456"/>
      </w:tblGrid>
      <w:tr w:rsidR="00745BE8" w:rsidRPr="00EB3855" w14:paraId="2B2B21DD" w14:textId="77777777" w:rsidTr="00D33263">
        <w:tc>
          <w:tcPr>
            <w:tcW w:w="10456" w:type="dxa"/>
          </w:tcPr>
          <w:p w14:paraId="209C6714" w14:textId="72F8E27E" w:rsidR="00745BE8" w:rsidRPr="00EB3855" w:rsidRDefault="00365104" w:rsidP="00D33263">
            <w:pPr>
              <w:rPr>
                <w:b/>
                <w:bCs/>
                <w:color w:val="002060"/>
              </w:rPr>
            </w:pPr>
            <w:r>
              <w:rPr>
                <w:b/>
                <w:bCs/>
                <w:color w:val="002060"/>
              </w:rPr>
              <w:lastRenderedPageBreak/>
              <w:t>3</w:t>
            </w:r>
            <w:r w:rsidR="00BF79E0">
              <w:rPr>
                <w:b/>
                <w:bCs/>
                <w:color w:val="002060"/>
              </w:rPr>
              <w:t>5</w:t>
            </w:r>
            <w:r w:rsidR="00745BE8" w:rsidRPr="00EB3855">
              <w:rPr>
                <w:b/>
                <w:bCs/>
                <w:color w:val="002060"/>
              </w:rPr>
              <w:t>. dia</w:t>
            </w:r>
          </w:p>
        </w:tc>
      </w:tr>
      <w:tr w:rsidR="00745BE8" w14:paraId="2786ED0B" w14:textId="77777777" w:rsidTr="00D33263">
        <w:tc>
          <w:tcPr>
            <w:tcW w:w="10456" w:type="dxa"/>
          </w:tcPr>
          <w:p w14:paraId="30BEEC95" w14:textId="41E0C934" w:rsidR="00745BE8" w:rsidRDefault="00411290" w:rsidP="00D33263">
            <w:r>
              <w:rPr>
                <w:noProof/>
              </w:rPr>
              <w:drawing>
                <wp:inline distT="0" distB="0" distL="0" distR="0" wp14:anchorId="497AF1CE" wp14:editId="0B89D5EE">
                  <wp:extent cx="6640830" cy="3739515"/>
                  <wp:effectExtent l="0" t="0" r="7620" b="0"/>
                  <wp:docPr id="3"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640830" cy="3739515"/>
                          </a:xfrm>
                          <a:prstGeom prst="rect">
                            <a:avLst/>
                          </a:prstGeom>
                          <a:noFill/>
                          <a:ln>
                            <a:noFill/>
                          </a:ln>
                        </pic:spPr>
                      </pic:pic>
                    </a:graphicData>
                  </a:graphic>
                </wp:inline>
              </w:drawing>
            </w:r>
          </w:p>
        </w:tc>
      </w:tr>
      <w:tr w:rsidR="00745BE8" w:rsidRPr="00EB3855" w14:paraId="013A65E9" w14:textId="77777777" w:rsidTr="00D33263">
        <w:tc>
          <w:tcPr>
            <w:tcW w:w="10456" w:type="dxa"/>
          </w:tcPr>
          <w:p w14:paraId="7E407B76" w14:textId="77777777" w:rsidR="00745BE8" w:rsidRDefault="00745BE8" w:rsidP="00D33263">
            <w:pPr>
              <w:rPr>
                <w:b/>
                <w:bCs/>
                <w:color w:val="002060"/>
              </w:rPr>
            </w:pPr>
          </w:p>
          <w:p w14:paraId="0ACD4E1D" w14:textId="77777777" w:rsidR="00745BE8" w:rsidRPr="00EB3855" w:rsidRDefault="00745BE8" w:rsidP="00D33263">
            <w:pPr>
              <w:rPr>
                <w:b/>
                <w:bCs/>
                <w:color w:val="002060"/>
              </w:rPr>
            </w:pPr>
            <w:r>
              <w:rPr>
                <w:b/>
                <w:bCs/>
                <w:color w:val="002060"/>
              </w:rPr>
              <w:t>Tanórán átadandó információk</w:t>
            </w:r>
          </w:p>
        </w:tc>
      </w:tr>
      <w:tr w:rsidR="00745BE8" w14:paraId="7C923A8B" w14:textId="77777777" w:rsidTr="00D33263">
        <w:tc>
          <w:tcPr>
            <w:tcW w:w="10456" w:type="dxa"/>
          </w:tcPr>
          <w:p w14:paraId="5F3B644E" w14:textId="77777777" w:rsidR="00B60250" w:rsidRPr="00B60250" w:rsidRDefault="00B60250" w:rsidP="00B60250">
            <w:r w:rsidRPr="00B60250">
              <w:t>Végezetül 6 kiemelt biztonsági tippet ismertetünk.</w:t>
            </w:r>
          </w:p>
          <w:p w14:paraId="0483E7EB" w14:textId="77777777" w:rsidR="00B60250" w:rsidRPr="00B60250" w:rsidRDefault="00B60250" w:rsidP="00B60250"/>
          <w:p w14:paraId="5364E535" w14:textId="77777777" w:rsidR="00B60250" w:rsidRPr="00B60250" w:rsidRDefault="00B60250" w:rsidP="00B60250">
            <w:r w:rsidRPr="00B60250">
              <w:t>01 – Ha ilyet kapunk, az adathalász támadás.</w:t>
            </w:r>
          </w:p>
          <w:p w14:paraId="60B9FCFE" w14:textId="77777777" w:rsidR="00B60250" w:rsidRPr="00B60250" w:rsidRDefault="00B60250" w:rsidP="00B60250">
            <w:r w:rsidRPr="00B60250">
              <w:t>02 – Biztonságosabb online vásárlást tesz lehetővé.</w:t>
            </w:r>
          </w:p>
          <w:p w14:paraId="5A2B74D6" w14:textId="77777777" w:rsidR="00B60250" w:rsidRPr="00B60250" w:rsidRDefault="00B60250" w:rsidP="00B60250">
            <w:r w:rsidRPr="00B60250">
              <w:t xml:space="preserve">03 – Helyette alkalmazzuk a szolgáltatónk által nyújtott mobil internetet. Amennyiben mégis egy nyilvános </w:t>
            </w:r>
            <w:proofErr w:type="spellStart"/>
            <w:r w:rsidRPr="00B60250">
              <w:t>Wi</w:t>
            </w:r>
            <w:proofErr w:type="spellEnd"/>
            <w:r w:rsidRPr="00B60250">
              <w:t>-Fi hálózathoz csatlakozunk, akkor ne jelentkezzünk be egy online fiókba sem és próbáljunk meg egy VPN szolgáltatást használni, hogy ne tudják illetéktelenek a hálózaton "lehallgatni” a kommunikációnkat, érzékeny adatainkat.</w:t>
            </w:r>
          </w:p>
          <w:p w14:paraId="502E2A68" w14:textId="1EBD4A80" w:rsidR="00B60250" w:rsidRPr="00B60250" w:rsidRDefault="00B60250" w:rsidP="00B60250">
            <w:r w:rsidRPr="00B60250">
              <w:t xml:space="preserve">04 – </w:t>
            </w:r>
            <w:r w:rsidR="00381BA4">
              <w:t>N</w:t>
            </w:r>
            <w:r w:rsidR="00381BA4" w:rsidRPr="00381BA4">
              <w:t>e klikkelj alapos vizsgálat nélkül linkekre</w:t>
            </w:r>
            <w:r w:rsidR="00381BA4">
              <w:t>! A</w:t>
            </w:r>
            <w:r w:rsidR="00381BA4" w:rsidRPr="00381BA4">
              <w:t xml:space="preserve"> fontosabb linkeket (például netbanki belépési oldal) a böngésző könyvjelzőjébe mentsd el és mindig csak onnan nyisd meg!</w:t>
            </w:r>
            <w:r w:rsidR="0055072C">
              <w:t xml:space="preserve"> </w:t>
            </w:r>
            <w:r w:rsidR="0055072C" w:rsidRPr="0055072C">
              <w:t>Ne nyiss meg csatolmányokat alapos vizsgálat nélkül, és ha bizonytalan vagy, akkor inkább kérdezz rá a küldőnél.</w:t>
            </w:r>
          </w:p>
          <w:p w14:paraId="161DAA81" w14:textId="77777777" w:rsidR="00B60250" w:rsidRPr="00B60250" w:rsidRDefault="00B60250" w:rsidP="00B60250">
            <w:r w:rsidRPr="00B60250">
              <w:t>05 – Vagyis eszközeink rendelkezzenek a legfrissebb biztonsági javításokkal.</w:t>
            </w:r>
          </w:p>
          <w:p w14:paraId="0B22DEB9" w14:textId="77777777" w:rsidR="00B60250" w:rsidRPr="00B60250" w:rsidRDefault="00B60250" w:rsidP="00B60250">
            <w:r w:rsidRPr="00B60250">
              <w:t>06 – Időnként érdemes biztonsági mentést készíteni eszközeinkről, ügyeljünk arra, hogy a másolatok egy megbízható, jól védett helyen kerüljenek tárolásra.</w:t>
            </w:r>
          </w:p>
          <w:p w14:paraId="3864580A" w14:textId="77777777" w:rsidR="00745BE8" w:rsidRDefault="00745BE8" w:rsidP="00D33263"/>
        </w:tc>
      </w:tr>
    </w:tbl>
    <w:p w14:paraId="42D08E30" w14:textId="77777777" w:rsidR="00745BE8" w:rsidRDefault="00745BE8" w:rsidP="00745BE8">
      <w:r>
        <w:br w:type="page"/>
      </w:r>
    </w:p>
    <w:tbl>
      <w:tblPr>
        <w:tblStyle w:val="Rcsostblzat"/>
        <w:tblW w:w="0" w:type="auto"/>
        <w:tblLook w:val="04A0" w:firstRow="1" w:lastRow="0" w:firstColumn="1" w:lastColumn="0" w:noHBand="0" w:noVBand="1"/>
      </w:tblPr>
      <w:tblGrid>
        <w:gridCol w:w="10456"/>
      </w:tblGrid>
      <w:tr w:rsidR="00745BE8" w:rsidRPr="00EB3855" w14:paraId="12CC4AFF" w14:textId="77777777" w:rsidTr="00D33263">
        <w:tc>
          <w:tcPr>
            <w:tcW w:w="10456" w:type="dxa"/>
          </w:tcPr>
          <w:p w14:paraId="6E7ED55D" w14:textId="72012948" w:rsidR="00745BE8" w:rsidRPr="00EB3855" w:rsidRDefault="00365104" w:rsidP="00D33263">
            <w:pPr>
              <w:rPr>
                <w:b/>
                <w:bCs/>
                <w:color w:val="002060"/>
              </w:rPr>
            </w:pPr>
            <w:r>
              <w:rPr>
                <w:b/>
                <w:bCs/>
                <w:color w:val="002060"/>
              </w:rPr>
              <w:lastRenderedPageBreak/>
              <w:t>3</w:t>
            </w:r>
            <w:r w:rsidR="00714004">
              <w:rPr>
                <w:b/>
                <w:bCs/>
                <w:color w:val="002060"/>
              </w:rPr>
              <w:t>7</w:t>
            </w:r>
            <w:r w:rsidR="00745BE8" w:rsidRPr="00EB3855">
              <w:rPr>
                <w:b/>
                <w:bCs/>
                <w:color w:val="002060"/>
              </w:rPr>
              <w:t>. dia</w:t>
            </w:r>
            <w:r w:rsidR="00A3335C">
              <w:rPr>
                <w:b/>
                <w:bCs/>
                <w:color w:val="002060"/>
              </w:rPr>
              <w:t xml:space="preserve"> (Kihagyható)</w:t>
            </w:r>
          </w:p>
        </w:tc>
      </w:tr>
      <w:tr w:rsidR="00745BE8" w14:paraId="57CFB523" w14:textId="77777777" w:rsidTr="00D33263">
        <w:tc>
          <w:tcPr>
            <w:tcW w:w="10456" w:type="dxa"/>
          </w:tcPr>
          <w:p w14:paraId="4265D601" w14:textId="35EDBDA6" w:rsidR="00745BE8" w:rsidRDefault="009A263A" w:rsidP="00D33263">
            <w:r>
              <w:rPr>
                <w:noProof/>
              </w:rPr>
              <w:drawing>
                <wp:inline distT="0" distB="0" distL="0" distR="0" wp14:anchorId="14DF91CA" wp14:editId="34FF019D">
                  <wp:extent cx="6642100" cy="3738245"/>
                  <wp:effectExtent l="0" t="0" r="6350" b="0"/>
                  <wp:docPr id="32" name="Kép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642100" cy="3738245"/>
                          </a:xfrm>
                          <a:prstGeom prst="rect">
                            <a:avLst/>
                          </a:prstGeom>
                          <a:noFill/>
                          <a:ln>
                            <a:noFill/>
                          </a:ln>
                        </pic:spPr>
                      </pic:pic>
                    </a:graphicData>
                  </a:graphic>
                </wp:inline>
              </w:drawing>
            </w:r>
          </w:p>
        </w:tc>
      </w:tr>
      <w:tr w:rsidR="00745BE8" w:rsidRPr="00EB3855" w14:paraId="7F9EAA14" w14:textId="77777777" w:rsidTr="00D33263">
        <w:tc>
          <w:tcPr>
            <w:tcW w:w="10456" w:type="dxa"/>
          </w:tcPr>
          <w:p w14:paraId="5664D236" w14:textId="77777777" w:rsidR="00745BE8" w:rsidRDefault="00745BE8" w:rsidP="00D33263">
            <w:pPr>
              <w:rPr>
                <w:b/>
                <w:bCs/>
                <w:color w:val="002060"/>
              </w:rPr>
            </w:pPr>
          </w:p>
          <w:p w14:paraId="74E13AEE" w14:textId="77777777" w:rsidR="00745BE8" w:rsidRPr="00EB3855" w:rsidRDefault="00745BE8" w:rsidP="00D33263">
            <w:pPr>
              <w:rPr>
                <w:b/>
                <w:bCs/>
                <w:color w:val="002060"/>
              </w:rPr>
            </w:pPr>
            <w:r>
              <w:rPr>
                <w:b/>
                <w:bCs/>
                <w:color w:val="002060"/>
              </w:rPr>
              <w:t>Tanórán átadandó információk</w:t>
            </w:r>
          </w:p>
        </w:tc>
      </w:tr>
      <w:tr w:rsidR="00745BE8" w14:paraId="7B627B69" w14:textId="77777777" w:rsidTr="00D33263">
        <w:tc>
          <w:tcPr>
            <w:tcW w:w="10456" w:type="dxa"/>
          </w:tcPr>
          <w:p w14:paraId="32043B19" w14:textId="77777777" w:rsidR="005F5691" w:rsidRPr="005F5691" w:rsidRDefault="005F5691" w:rsidP="005F5691">
            <w:r w:rsidRPr="005F5691">
              <w:rPr>
                <w:b/>
                <w:bCs/>
              </w:rPr>
              <w:t>Remélem, hogy sokat javult a szimatotok és a jövőben nagyon ügyesen szagoljátok ki a veszélyeket!</w:t>
            </w:r>
          </w:p>
          <w:p w14:paraId="675C02E6" w14:textId="77777777" w:rsidR="005F5691" w:rsidRPr="005F5691" w:rsidRDefault="005F5691" w:rsidP="005F5691">
            <w:r w:rsidRPr="005F5691">
              <w:t>Az óra után / otthon:</w:t>
            </w:r>
          </w:p>
          <w:p w14:paraId="4FE82312" w14:textId="77777777" w:rsidR="005F5691" w:rsidRPr="005F5691" w:rsidRDefault="005F5691" w:rsidP="005F5691">
            <w:pPr>
              <w:numPr>
                <w:ilvl w:val="0"/>
                <w:numId w:val="8"/>
              </w:numPr>
            </w:pPr>
            <w:r w:rsidRPr="005F5691">
              <w:t>Gondoljátok végig: Ti biztonságban érzitek-e magatokat? Ha nem teljesen, akkor mit kell jobban csinálnotok?</w:t>
            </w:r>
          </w:p>
          <w:p w14:paraId="17964A80" w14:textId="77777777" w:rsidR="005F5691" w:rsidRPr="005F5691" w:rsidRDefault="005F5691" w:rsidP="005F5691">
            <w:pPr>
              <w:numPr>
                <w:ilvl w:val="0"/>
                <w:numId w:val="8"/>
              </w:numPr>
            </w:pPr>
            <w:r w:rsidRPr="005F5691">
              <w:t xml:space="preserve">Válasszatok ki a környezetetekben (család, barátok) három embert és 48 órán belül mondjatok el nekik valamit az itt </w:t>
            </w:r>
            <w:proofErr w:type="spellStart"/>
            <w:r w:rsidRPr="005F5691">
              <w:t>elhangzottakból</w:t>
            </w:r>
            <w:proofErr w:type="spellEnd"/>
            <w:r w:rsidRPr="005F5691">
              <w:t>, hogy ők is nagyobb biztonságban legyenek!</w:t>
            </w:r>
          </w:p>
          <w:p w14:paraId="7BB4C59F" w14:textId="77777777" w:rsidR="005F5691" w:rsidRPr="005F5691" w:rsidRDefault="005F5691" w:rsidP="005F5691">
            <w:pPr>
              <w:numPr>
                <w:ilvl w:val="0"/>
                <w:numId w:val="8"/>
              </w:numPr>
            </w:pPr>
            <w:r w:rsidRPr="005F5691">
              <w:t>Tájékozódjatok tovább a nagyobb biztonság érdekében.</w:t>
            </w:r>
          </w:p>
          <w:p w14:paraId="6938D0D7" w14:textId="77777777" w:rsidR="0055072C" w:rsidRDefault="0055072C" w:rsidP="00D33263"/>
          <w:p w14:paraId="6EE362DE" w14:textId="77777777" w:rsidR="0055072C" w:rsidRDefault="0055072C" w:rsidP="00D33263">
            <w:r>
              <w:t>Ebben mi is tudunk segíteni</w:t>
            </w:r>
            <w:r w:rsidR="00601AE3">
              <w:t>.</w:t>
            </w:r>
          </w:p>
          <w:p w14:paraId="04EFB795" w14:textId="200EB285" w:rsidR="00601AE3" w:rsidRDefault="00601AE3" w:rsidP="00D33263"/>
        </w:tc>
      </w:tr>
    </w:tbl>
    <w:p w14:paraId="159E507C" w14:textId="77777777" w:rsidR="00745BE8" w:rsidRDefault="00745BE8" w:rsidP="00745BE8">
      <w:r>
        <w:br w:type="page"/>
      </w:r>
    </w:p>
    <w:tbl>
      <w:tblPr>
        <w:tblStyle w:val="Rcsostblzat"/>
        <w:tblW w:w="0" w:type="auto"/>
        <w:tblLook w:val="04A0" w:firstRow="1" w:lastRow="0" w:firstColumn="1" w:lastColumn="0" w:noHBand="0" w:noVBand="1"/>
      </w:tblPr>
      <w:tblGrid>
        <w:gridCol w:w="10456"/>
      </w:tblGrid>
      <w:tr w:rsidR="00745BE8" w:rsidRPr="00EB3855" w14:paraId="5867DE5F" w14:textId="77777777" w:rsidTr="00D33263">
        <w:tc>
          <w:tcPr>
            <w:tcW w:w="10456" w:type="dxa"/>
          </w:tcPr>
          <w:p w14:paraId="6F5CDBC4" w14:textId="1CDE2341" w:rsidR="00745BE8" w:rsidRPr="00EB3855" w:rsidRDefault="00365104" w:rsidP="00D33263">
            <w:pPr>
              <w:rPr>
                <w:b/>
                <w:bCs/>
                <w:color w:val="002060"/>
              </w:rPr>
            </w:pPr>
            <w:r>
              <w:rPr>
                <w:b/>
                <w:bCs/>
                <w:color w:val="002060"/>
              </w:rPr>
              <w:lastRenderedPageBreak/>
              <w:t>3</w:t>
            </w:r>
            <w:r w:rsidR="00714004">
              <w:rPr>
                <w:b/>
                <w:bCs/>
                <w:color w:val="002060"/>
              </w:rPr>
              <w:t>8</w:t>
            </w:r>
            <w:r w:rsidR="00745BE8" w:rsidRPr="00EB3855">
              <w:rPr>
                <w:b/>
                <w:bCs/>
                <w:color w:val="002060"/>
              </w:rPr>
              <w:t>. dia</w:t>
            </w:r>
          </w:p>
        </w:tc>
      </w:tr>
      <w:tr w:rsidR="00745BE8" w14:paraId="332FDFCD" w14:textId="77777777" w:rsidTr="00D33263">
        <w:tc>
          <w:tcPr>
            <w:tcW w:w="10456" w:type="dxa"/>
          </w:tcPr>
          <w:p w14:paraId="23CAB935" w14:textId="40F690DE" w:rsidR="00745BE8" w:rsidRDefault="00BF79E0" w:rsidP="00D33263">
            <w:r w:rsidRPr="00BF79E0">
              <w:rPr>
                <w:noProof/>
              </w:rPr>
              <w:drawing>
                <wp:inline distT="0" distB="0" distL="0" distR="0" wp14:anchorId="4E20741B" wp14:editId="4E131962">
                  <wp:extent cx="6645910" cy="3778885"/>
                  <wp:effectExtent l="0" t="0" r="2540" b="0"/>
                  <wp:docPr id="1686823129"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823129" name=""/>
                          <pic:cNvPicPr/>
                        </pic:nvPicPr>
                        <pic:blipFill>
                          <a:blip r:embed="rId52"/>
                          <a:stretch>
                            <a:fillRect/>
                          </a:stretch>
                        </pic:blipFill>
                        <pic:spPr>
                          <a:xfrm>
                            <a:off x="0" y="0"/>
                            <a:ext cx="6645910" cy="3778885"/>
                          </a:xfrm>
                          <a:prstGeom prst="rect">
                            <a:avLst/>
                          </a:prstGeom>
                        </pic:spPr>
                      </pic:pic>
                    </a:graphicData>
                  </a:graphic>
                </wp:inline>
              </w:drawing>
            </w:r>
          </w:p>
        </w:tc>
      </w:tr>
      <w:tr w:rsidR="00745BE8" w:rsidRPr="00EB3855" w14:paraId="7C7CF4AC" w14:textId="77777777" w:rsidTr="00D33263">
        <w:tc>
          <w:tcPr>
            <w:tcW w:w="10456" w:type="dxa"/>
          </w:tcPr>
          <w:p w14:paraId="4EA98221" w14:textId="77777777" w:rsidR="00745BE8" w:rsidRDefault="00745BE8" w:rsidP="00D33263">
            <w:pPr>
              <w:rPr>
                <w:b/>
                <w:bCs/>
                <w:color w:val="002060"/>
              </w:rPr>
            </w:pPr>
          </w:p>
          <w:p w14:paraId="57F210D7" w14:textId="77777777" w:rsidR="00745BE8" w:rsidRPr="00EB3855" w:rsidRDefault="00745BE8" w:rsidP="00D33263">
            <w:pPr>
              <w:rPr>
                <w:b/>
                <w:bCs/>
                <w:color w:val="002060"/>
              </w:rPr>
            </w:pPr>
            <w:r>
              <w:rPr>
                <w:b/>
                <w:bCs/>
                <w:color w:val="002060"/>
              </w:rPr>
              <w:t>Tanórán átadandó információk</w:t>
            </w:r>
          </w:p>
        </w:tc>
      </w:tr>
      <w:tr w:rsidR="00745BE8" w14:paraId="4503068C" w14:textId="77777777" w:rsidTr="00D33263">
        <w:tc>
          <w:tcPr>
            <w:tcW w:w="10456" w:type="dxa"/>
          </w:tcPr>
          <w:p w14:paraId="3474E1C0" w14:textId="77777777" w:rsidR="009D0319" w:rsidRPr="009D0319" w:rsidRDefault="009D0319" w:rsidP="009D0319">
            <w:r w:rsidRPr="009D0319">
              <w:t xml:space="preserve">További pénzügyi tudatossági információkért lájkoljátok a PÉNZ7 Facebook oldalát és keressétek fel a penz7.hu honlapot! </w:t>
            </w:r>
            <w:r w:rsidRPr="009D0319">
              <w:rPr>
                <w:b/>
                <w:bCs/>
              </w:rPr>
              <w:t>Játszatok a DIGITÁLIS SZIMAT KIHÍVÁS kvízjátékkal!</w:t>
            </w:r>
          </w:p>
          <w:p w14:paraId="60C37241" w14:textId="77777777" w:rsidR="00745BE8" w:rsidRDefault="00745BE8" w:rsidP="00D33263"/>
        </w:tc>
      </w:tr>
    </w:tbl>
    <w:p w14:paraId="74E79DBF" w14:textId="77777777" w:rsidR="00745BE8" w:rsidRDefault="00745BE8" w:rsidP="00745BE8">
      <w:r>
        <w:br w:type="page"/>
      </w:r>
    </w:p>
    <w:p w14:paraId="749B933B" w14:textId="77777777" w:rsidR="00745BE8" w:rsidRDefault="00745BE8" w:rsidP="00745BE8"/>
    <w:tbl>
      <w:tblPr>
        <w:tblStyle w:val="Rcsostblzat"/>
        <w:tblW w:w="0" w:type="auto"/>
        <w:tblLook w:val="04A0" w:firstRow="1" w:lastRow="0" w:firstColumn="1" w:lastColumn="0" w:noHBand="0" w:noVBand="1"/>
      </w:tblPr>
      <w:tblGrid>
        <w:gridCol w:w="10456"/>
      </w:tblGrid>
      <w:tr w:rsidR="00745BE8" w:rsidRPr="00EB3855" w14:paraId="2BE0E76F" w14:textId="77777777" w:rsidTr="00D33263">
        <w:tc>
          <w:tcPr>
            <w:tcW w:w="10456" w:type="dxa"/>
          </w:tcPr>
          <w:p w14:paraId="58CC2CD6" w14:textId="0E016EBF" w:rsidR="00745BE8" w:rsidRPr="00EB3855" w:rsidRDefault="00365104" w:rsidP="00D33263">
            <w:pPr>
              <w:rPr>
                <w:b/>
                <w:bCs/>
                <w:color w:val="002060"/>
              </w:rPr>
            </w:pPr>
            <w:r>
              <w:rPr>
                <w:b/>
                <w:bCs/>
                <w:color w:val="002060"/>
              </w:rPr>
              <w:t>3</w:t>
            </w:r>
            <w:r w:rsidR="00714004">
              <w:rPr>
                <w:b/>
                <w:bCs/>
                <w:color w:val="002060"/>
              </w:rPr>
              <w:t>9</w:t>
            </w:r>
            <w:r w:rsidR="00745BE8" w:rsidRPr="00EB3855">
              <w:rPr>
                <w:b/>
                <w:bCs/>
                <w:color w:val="002060"/>
              </w:rPr>
              <w:t>. dia</w:t>
            </w:r>
          </w:p>
        </w:tc>
      </w:tr>
      <w:tr w:rsidR="00745BE8" w14:paraId="29018E15" w14:textId="77777777" w:rsidTr="00D33263">
        <w:tc>
          <w:tcPr>
            <w:tcW w:w="10456" w:type="dxa"/>
          </w:tcPr>
          <w:p w14:paraId="6E1B510F" w14:textId="0F32304A" w:rsidR="00745BE8" w:rsidRDefault="009E749F" w:rsidP="00D33263">
            <w:r>
              <w:rPr>
                <w:noProof/>
              </w:rPr>
              <w:drawing>
                <wp:inline distT="0" distB="0" distL="0" distR="0" wp14:anchorId="7CD904E9" wp14:editId="70BFF54B">
                  <wp:extent cx="6642100" cy="3738245"/>
                  <wp:effectExtent l="0" t="0" r="6350" b="0"/>
                  <wp:docPr id="34" name="Kép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642100" cy="3738245"/>
                          </a:xfrm>
                          <a:prstGeom prst="rect">
                            <a:avLst/>
                          </a:prstGeom>
                          <a:noFill/>
                          <a:ln>
                            <a:noFill/>
                          </a:ln>
                        </pic:spPr>
                      </pic:pic>
                    </a:graphicData>
                  </a:graphic>
                </wp:inline>
              </w:drawing>
            </w:r>
          </w:p>
        </w:tc>
      </w:tr>
      <w:tr w:rsidR="00745BE8" w:rsidRPr="00EB3855" w14:paraId="4063AA06" w14:textId="77777777" w:rsidTr="00D33263">
        <w:tc>
          <w:tcPr>
            <w:tcW w:w="10456" w:type="dxa"/>
          </w:tcPr>
          <w:p w14:paraId="3BB4892E" w14:textId="77777777" w:rsidR="00745BE8" w:rsidRDefault="00745BE8" w:rsidP="00D33263">
            <w:pPr>
              <w:rPr>
                <w:b/>
                <w:bCs/>
                <w:color w:val="002060"/>
              </w:rPr>
            </w:pPr>
          </w:p>
          <w:p w14:paraId="17FF837A" w14:textId="77777777" w:rsidR="00745BE8" w:rsidRPr="00EB3855" w:rsidRDefault="00745BE8" w:rsidP="00D33263">
            <w:pPr>
              <w:rPr>
                <w:b/>
                <w:bCs/>
                <w:color w:val="002060"/>
              </w:rPr>
            </w:pPr>
            <w:r>
              <w:rPr>
                <w:b/>
                <w:bCs/>
                <w:color w:val="002060"/>
              </w:rPr>
              <w:t>Tanórán átadandó információk</w:t>
            </w:r>
          </w:p>
        </w:tc>
      </w:tr>
      <w:tr w:rsidR="00745BE8" w14:paraId="72DBA526" w14:textId="77777777" w:rsidTr="00D33263">
        <w:tc>
          <w:tcPr>
            <w:tcW w:w="10456" w:type="dxa"/>
          </w:tcPr>
          <w:p w14:paraId="59B87958" w14:textId="77777777" w:rsidR="00212071" w:rsidRDefault="00212071" w:rsidP="00D33263"/>
          <w:p w14:paraId="64818D42" w14:textId="77777777" w:rsidR="00745BE8" w:rsidRDefault="009D0319" w:rsidP="00D33263">
            <w:r w:rsidRPr="009D0319">
              <w:t>Köszönöm a figyelmet!</w:t>
            </w:r>
          </w:p>
          <w:p w14:paraId="4A7E85B1" w14:textId="50F5105C" w:rsidR="00212071" w:rsidRDefault="00212071" w:rsidP="00D33263"/>
        </w:tc>
      </w:tr>
    </w:tbl>
    <w:p w14:paraId="537DF936" w14:textId="77777777" w:rsidR="00D115D6" w:rsidRDefault="00D115D6" w:rsidP="00F03132"/>
    <w:sectPr w:rsidR="00D115D6" w:rsidSect="00BE6F7D">
      <w:headerReference w:type="default" r:id="rId54"/>
      <w:footerReference w:type="default" r:id="rId55"/>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F3FDF84" w14:textId="77777777" w:rsidR="003C4A70" w:rsidRDefault="003C4A70" w:rsidP="009D046C">
      <w:pPr>
        <w:spacing w:after="0" w:line="240" w:lineRule="auto"/>
      </w:pPr>
      <w:r>
        <w:separator/>
      </w:r>
    </w:p>
  </w:endnote>
  <w:endnote w:type="continuationSeparator" w:id="0">
    <w:p w14:paraId="6C9E54FB" w14:textId="77777777" w:rsidR="003C4A70" w:rsidRDefault="003C4A70" w:rsidP="009D046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1F05A6" w14:textId="6D74FD57" w:rsidR="009D046C" w:rsidRDefault="009D046C" w:rsidP="009D046C">
    <w:pPr>
      <w:pStyle w:val="llb"/>
      <w:jc w:val="center"/>
    </w:pPr>
    <w:r w:rsidRPr="009D046C">
      <w:rPr>
        <w:noProof/>
      </w:rPr>
      <w:drawing>
        <wp:inline distT="0" distB="0" distL="0" distR="0" wp14:anchorId="3C27F654" wp14:editId="7E9EA603">
          <wp:extent cx="545710" cy="423333"/>
          <wp:effectExtent l="0" t="0" r="6985" b="0"/>
          <wp:docPr id="1026" name="Picture 2" descr="Képtalálat a következőre: „pénz7 logo”">
            <a:extLst xmlns:a="http://schemas.openxmlformats.org/drawingml/2006/main">
              <a:ext uri="{FF2B5EF4-FFF2-40B4-BE49-F238E27FC236}">
                <a16:creationId xmlns:a16="http://schemas.microsoft.com/office/drawing/2014/main" id="{970117C5-8FC8-466B-8074-B365CBDBEE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Képtalálat a következőre: „pénz7 logo”">
                    <a:extLst>
                      <a:ext uri="{FF2B5EF4-FFF2-40B4-BE49-F238E27FC236}">
                        <a16:creationId xmlns:a16="http://schemas.microsoft.com/office/drawing/2014/main" id="{970117C5-8FC8-466B-8074-B365CBDBEE9E}"/>
                      </a:ext>
                    </a:extLst>
                  </pic:cNvPr>
                  <pic:cNvPicPr>
                    <a:picLocks noChangeAspect="1" noChangeArrowheads="1"/>
                  </pic:cNvPicPr>
                </pic:nvPicPr>
                <pic:blipFill rotWithShape="1">
                  <a:blip r:embed="rId1" cstate="email">
                    <a:extLst>
                      <a:ext uri="{28A0092B-C50C-407E-A947-70E740481C1C}">
                        <a14:useLocalDpi xmlns:a14="http://schemas.microsoft.com/office/drawing/2010/main" val="0"/>
                      </a:ext>
                    </a:extLst>
                  </a:blip>
                  <a:srcRect l="14668" t="22973" r="15459" b="22824"/>
                  <a:stretch/>
                </pic:blipFill>
                <pic:spPr bwMode="auto">
                  <a:xfrm>
                    <a:off x="0" y="0"/>
                    <a:ext cx="570414" cy="442497"/>
                  </a:xfrm>
                  <a:prstGeom prst="rect">
                    <a:avLst/>
                  </a:prstGeom>
                  <a:noFill/>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BDA61DC" w14:textId="77777777" w:rsidR="003C4A70" w:rsidRDefault="003C4A70" w:rsidP="009D046C">
      <w:pPr>
        <w:spacing w:after="0" w:line="240" w:lineRule="auto"/>
      </w:pPr>
      <w:r>
        <w:separator/>
      </w:r>
    </w:p>
  </w:footnote>
  <w:footnote w:type="continuationSeparator" w:id="0">
    <w:p w14:paraId="25E6F018" w14:textId="77777777" w:rsidR="003C4A70" w:rsidRDefault="003C4A70" w:rsidP="009D046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77C383" w14:textId="67C21D26" w:rsidR="009C02F7" w:rsidRPr="009C02F7" w:rsidRDefault="009C02F7" w:rsidP="009C02F7">
    <w:pPr>
      <w:pStyle w:val="lfej"/>
      <w:jc w:val="center"/>
      <w:rPr>
        <w:sz w:val="20"/>
        <w:szCs w:val="20"/>
      </w:rPr>
    </w:pPr>
    <w:r w:rsidRPr="009C02F7">
      <w:rPr>
        <w:sz w:val="20"/>
        <w:szCs w:val="20"/>
      </w:rPr>
      <w:t>Pénzügyi biztonság a kibertérben</w:t>
    </w:r>
  </w:p>
  <w:p w14:paraId="1CE51911" w14:textId="77777777" w:rsidR="009C02F7" w:rsidRDefault="009C02F7">
    <w:pPr>
      <w:pStyle w:val="lfej"/>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A205D33C"/>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D2C23456"/>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D3A4D00D"/>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BFC62D9"/>
    <w:multiLevelType w:val="hybridMultilevel"/>
    <w:tmpl w:val="D696BD62"/>
    <w:lvl w:ilvl="0" w:tplc="ECBA1B5C">
      <w:start w:val="1"/>
      <w:numFmt w:val="decimal"/>
      <w:lvlText w:val="%1."/>
      <w:lvlJc w:val="left"/>
      <w:pPr>
        <w:tabs>
          <w:tab w:val="num" w:pos="720"/>
        </w:tabs>
        <w:ind w:left="720" w:hanging="360"/>
      </w:pPr>
    </w:lvl>
    <w:lvl w:ilvl="1" w:tplc="FCAAB790" w:tentative="1">
      <w:start w:val="1"/>
      <w:numFmt w:val="decimal"/>
      <w:lvlText w:val="%2."/>
      <w:lvlJc w:val="left"/>
      <w:pPr>
        <w:tabs>
          <w:tab w:val="num" w:pos="1440"/>
        </w:tabs>
        <w:ind w:left="1440" w:hanging="360"/>
      </w:pPr>
    </w:lvl>
    <w:lvl w:ilvl="2" w:tplc="C0483848" w:tentative="1">
      <w:start w:val="1"/>
      <w:numFmt w:val="decimal"/>
      <w:lvlText w:val="%3."/>
      <w:lvlJc w:val="left"/>
      <w:pPr>
        <w:tabs>
          <w:tab w:val="num" w:pos="2160"/>
        </w:tabs>
        <w:ind w:left="2160" w:hanging="360"/>
      </w:pPr>
    </w:lvl>
    <w:lvl w:ilvl="3" w:tplc="B320408C" w:tentative="1">
      <w:start w:val="1"/>
      <w:numFmt w:val="decimal"/>
      <w:lvlText w:val="%4."/>
      <w:lvlJc w:val="left"/>
      <w:pPr>
        <w:tabs>
          <w:tab w:val="num" w:pos="2880"/>
        </w:tabs>
        <w:ind w:left="2880" w:hanging="360"/>
      </w:pPr>
    </w:lvl>
    <w:lvl w:ilvl="4" w:tplc="C1F0919A" w:tentative="1">
      <w:start w:val="1"/>
      <w:numFmt w:val="decimal"/>
      <w:lvlText w:val="%5."/>
      <w:lvlJc w:val="left"/>
      <w:pPr>
        <w:tabs>
          <w:tab w:val="num" w:pos="3600"/>
        </w:tabs>
        <w:ind w:left="3600" w:hanging="360"/>
      </w:pPr>
    </w:lvl>
    <w:lvl w:ilvl="5" w:tplc="6F4411E4" w:tentative="1">
      <w:start w:val="1"/>
      <w:numFmt w:val="decimal"/>
      <w:lvlText w:val="%6."/>
      <w:lvlJc w:val="left"/>
      <w:pPr>
        <w:tabs>
          <w:tab w:val="num" w:pos="4320"/>
        </w:tabs>
        <w:ind w:left="4320" w:hanging="360"/>
      </w:pPr>
    </w:lvl>
    <w:lvl w:ilvl="6" w:tplc="A248482C" w:tentative="1">
      <w:start w:val="1"/>
      <w:numFmt w:val="decimal"/>
      <w:lvlText w:val="%7."/>
      <w:lvlJc w:val="left"/>
      <w:pPr>
        <w:tabs>
          <w:tab w:val="num" w:pos="5040"/>
        </w:tabs>
        <w:ind w:left="5040" w:hanging="360"/>
      </w:pPr>
    </w:lvl>
    <w:lvl w:ilvl="7" w:tplc="3CDADCB0" w:tentative="1">
      <w:start w:val="1"/>
      <w:numFmt w:val="decimal"/>
      <w:lvlText w:val="%8."/>
      <w:lvlJc w:val="left"/>
      <w:pPr>
        <w:tabs>
          <w:tab w:val="num" w:pos="5760"/>
        </w:tabs>
        <w:ind w:left="5760" w:hanging="360"/>
      </w:pPr>
    </w:lvl>
    <w:lvl w:ilvl="8" w:tplc="E07C75FE" w:tentative="1">
      <w:start w:val="1"/>
      <w:numFmt w:val="decimal"/>
      <w:lvlText w:val="%9."/>
      <w:lvlJc w:val="left"/>
      <w:pPr>
        <w:tabs>
          <w:tab w:val="num" w:pos="6480"/>
        </w:tabs>
        <w:ind w:left="6480" w:hanging="360"/>
      </w:pPr>
    </w:lvl>
  </w:abstractNum>
  <w:abstractNum w:abstractNumId="4" w15:restartNumberingAfterBreak="0">
    <w:nsid w:val="1EFD04B8"/>
    <w:multiLevelType w:val="hybridMultilevel"/>
    <w:tmpl w:val="8CA29356"/>
    <w:lvl w:ilvl="0" w:tplc="B96C1DF6">
      <w:start w:val="1"/>
      <w:numFmt w:val="bullet"/>
      <w:lvlText w:val="-"/>
      <w:lvlJc w:val="left"/>
      <w:pPr>
        <w:tabs>
          <w:tab w:val="num" w:pos="720"/>
        </w:tabs>
        <w:ind w:left="720" w:hanging="360"/>
      </w:pPr>
      <w:rPr>
        <w:rFonts w:ascii="Times New Roman" w:hAnsi="Times New Roman" w:hint="default"/>
      </w:rPr>
    </w:lvl>
    <w:lvl w:ilvl="1" w:tplc="E1E6B5FA" w:tentative="1">
      <w:start w:val="1"/>
      <w:numFmt w:val="bullet"/>
      <w:lvlText w:val="-"/>
      <w:lvlJc w:val="left"/>
      <w:pPr>
        <w:tabs>
          <w:tab w:val="num" w:pos="1440"/>
        </w:tabs>
        <w:ind w:left="1440" w:hanging="360"/>
      </w:pPr>
      <w:rPr>
        <w:rFonts w:ascii="Times New Roman" w:hAnsi="Times New Roman" w:hint="default"/>
      </w:rPr>
    </w:lvl>
    <w:lvl w:ilvl="2" w:tplc="C41297B6" w:tentative="1">
      <w:start w:val="1"/>
      <w:numFmt w:val="bullet"/>
      <w:lvlText w:val="-"/>
      <w:lvlJc w:val="left"/>
      <w:pPr>
        <w:tabs>
          <w:tab w:val="num" w:pos="2160"/>
        </w:tabs>
        <w:ind w:left="2160" w:hanging="360"/>
      </w:pPr>
      <w:rPr>
        <w:rFonts w:ascii="Times New Roman" w:hAnsi="Times New Roman" w:hint="default"/>
      </w:rPr>
    </w:lvl>
    <w:lvl w:ilvl="3" w:tplc="A74CBE16" w:tentative="1">
      <w:start w:val="1"/>
      <w:numFmt w:val="bullet"/>
      <w:lvlText w:val="-"/>
      <w:lvlJc w:val="left"/>
      <w:pPr>
        <w:tabs>
          <w:tab w:val="num" w:pos="2880"/>
        </w:tabs>
        <w:ind w:left="2880" w:hanging="360"/>
      </w:pPr>
      <w:rPr>
        <w:rFonts w:ascii="Times New Roman" w:hAnsi="Times New Roman" w:hint="default"/>
      </w:rPr>
    </w:lvl>
    <w:lvl w:ilvl="4" w:tplc="CF78B6B2" w:tentative="1">
      <w:start w:val="1"/>
      <w:numFmt w:val="bullet"/>
      <w:lvlText w:val="-"/>
      <w:lvlJc w:val="left"/>
      <w:pPr>
        <w:tabs>
          <w:tab w:val="num" w:pos="3600"/>
        </w:tabs>
        <w:ind w:left="3600" w:hanging="360"/>
      </w:pPr>
      <w:rPr>
        <w:rFonts w:ascii="Times New Roman" w:hAnsi="Times New Roman" w:hint="default"/>
      </w:rPr>
    </w:lvl>
    <w:lvl w:ilvl="5" w:tplc="66683274" w:tentative="1">
      <w:start w:val="1"/>
      <w:numFmt w:val="bullet"/>
      <w:lvlText w:val="-"/>
      <w:lvlJc w:val="left"/>
      <w:pPr>
        <w:tabs>
          <w:tab w:val="num" w:pos="4320"/>
        </w:tabs>
        <w:ind w:left="4320" w:hanging="360"/>
      </w:pPr>
      <w:rPr>
        <w:rFonts w:ascii="Times New Roman" w:hAnsi="Times New Roman" w:hint="default"/>
      </w:rPr>
    </w:lvl>
    <w:lvl w:ilvl="6" w:tplc="E290299A" w:tentative="1">
      <w:start w:val="1"/>
      <w:numFmt w:val="bullet"/>
      <w:lvlText w:val="-"/>
      <w:lvlJc w:val="left"/>
      <w:pPr>
        <w:tabs>
          <w:tab w:val="num" w:pos="5040"/>
        </w:tabs>
        <w:ind w:left="5040" w:hanging="360"/>
      </w:pPr>
      <w:rPr>
        <w:rFonts w:ascii="Times New Roman" w:hAnsi="Times New Roman" w:hint="default"/>
      </w:rPr>
    </w:lvl>
    <w:lvl w:ilvl="7" w:tplc="4AF4F146" w:tentative="1">
      <w:start w:val="1"/>
      <w:numFmt w:val="bullet"/>
      <w:lvlText w:val="-"/>
      <w:lvlJc w:val="left"/>
      <w:pPr>
        <w:tabs>
          <w:tab w:val="num" w:pos="5760"/>
        </w:tabs>
        <w:ind w:left="5760" w:hanging="360"/>
      </w:pPr>
      <w:rPr>
        <w:rFonts w:ascii="Times New Roman" w:hAnsi="Times New Roman" w:hint="default"/>
      </w:rPr>
    </w:lvl>
    <w:lvl w:ilvl="8" w:tplc="9E92EED0" w:tentative="1">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20B86A50"/>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267C1E46"/>
    <w:multiLevelType w:val="multilevel"/>
    <w:tmpl w:val="295E5E8C"/>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7" w15:restartNumberingAfterBreak="0">
    <w:nsid w:val="28C130F7"/>
    <w:multiLevelType w:val="multilevel"/>
    <w:tmpl w:val="54C6AF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29B42721"/>
    <w:multiLevelType w:val="multilevel"/>
    <w:tmpl w:val="AD5045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15A763F"/>
    <w:multiLevelType w:val="hybridMultilevel"/>
    <w:tmpl w:val="5950B098"/>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0" w15:restartNumberingAfterBreak="0">
    <w:nsid w:val="355361EB"/>
    <w:multiLevelType w:val="hybridMultilevel"/>
    <w:tmpl w:val="6FC2C66A"/>
    <w:lvl w:ilvl="0" w:tplc="94C4B658">
      <w:start w:val="3"/>
      <w:numFmt w:val="bullet"/>
      <w:lvlText w:val="-"/>
      <w:lvlJc w:val="left"/>
      <w:pPr>
        <w:ind w:left="456" w:hanging="360"/>
      </w:pPr>
      <w:rPr>
        <w:rFonts w:ascii="Calibri" w:eastAsiaTheme="minorHAnsi" w:hAnsi="Calibri" w:cs="Calibri" w:hint="default"/>
      </w:rPr>
    </w:lvl>
    <w:lvl w:ilvl="1" w:tplc="040E0003" w:tentative="1">
      <w:start w:val="1"/>
      <w:numFmt w:val="bullet"/>
      <w:lvlText w:val="o"/>
      <w:lvlJc w:val="left"/>
      <w:pPr>
        <w:ind w:left="1488" w:hanging="360"/>
      </w:pPr>
      <w:rPr>
        <w:rFonts w:ascii="Courier New" w:hAnsi="Courier New" w:cs="Courier New" w:hint="default"/>
      </w:rPr>
    </w:lvl>
    <w:lvl w:ilvl="2" w:tplc="040E0005" w:tentative="1">
      <w:start w:val="1"/>
      <w:numFmt w:val="bullet"/>
      <w:lvlText w:val=""/>
      <w:lvlJc w:val="left"/>
      <w:pPr>
        <w:ind w:left="2208" w:hanging="360"/>
      </w:pPr>
      <w:rPr>
        <w:rFonts w:ascii="Wingdings" w:hAnsi="Wingdings" w:hint="default"/>
      </w:rPr>
    </w:lvl>
    <w:lvl w:ilvl="3" w:tplc="040E0001" w:tentative="1">
      <w:start w:val="1"/>
      <w:numFmt w:val="bullet"/>
      <w:lvlText w:val=""/>
      <w:lvlJc w:val="left"/>
      <w:pPr>
        <w:ind w:left="2928" w:hanging="360"/>
      </w:pPr>
      <w:rPr>
        <w:rFonts w:ascii="Symbol" w:hAnsi="Symbol" w:hint="default"/>
      </w:rPr>
    </w:lvl>
    <w:lvl w:ilvl="4" w:tplc="040E0003" w:tentative="1">
      <w:start w:val="1"/>
      <w:numFmt w:val="bullet"/>
      <w:lvlText w:val="o"/>
      <w:lvlJc w:val="left"/>
      <w:pPr>
        <w:ind w:left="3648" w:hanging="360"/>
      </w:pPr>
      <w:rPr>
        <w:rFonts w:ascii="Courier New" w:hAnsi="Courier New" w:cs="Courier New" w:hint="default"/>
      </w:rPr>
    </w:lvl>
    <w:lvl w:ilvl="5" w:tplc="040E0005" w:tentative="1">
      <w:start w:val="1"/>
      <w:numFmt w:val="bullet"/>
      <w:lvlText w:val=""/>
      <w:lvlJc w:val="left"/>
      <w:pPr>
        <w:ind w:left="4368" w:hanging="360"/>
      </w:pPr>
      <w:rPr>
        <w:rFonts w:ascii="Wingdings" w:hAnsi="Wingdings" w:hint="default"/>
      </w:rPr>
    </w:lvl>
    <w:lvl w:ilvl="6" w:tplc="040E0001" w:tentative="1">
      <w:start w:val="1"/>
      <w:numFmt w:val="bullet"/>
      <w:lvlText w:val=""/>
      <w:lvlJc w:val="left"/>
      <w:pPr>
        <w:ind w:left="5088" w:hanging="360"/>
      </w:pPr>
      <w:rPr>
        <w:rFonts w:ascii="Symbol" w:hAnsi="Symbol" w:hint="default"/>
      </w:rPr>
    </w:lvl>
    <w:lvl w:ilvl="7" w:tplc="040E0003" w:tentative="1">
      <w:start w:val="1"/>
      <w:numFmt w:val="bullet"/>
      <w:lvlText w:val="o"/>
      <w:lvlJc w:val="left"/>
      <w:pPr>
        <w:ind w:left="5808" w:hanging="360"/>
      </w:pPr>
      <w:rPr>
        <w:rFonts w:ascii="Courier New" w:hAnsi="Courier New" w:cs="Courier New" w:hint="default"/>
      </w:rPr>
    </w:lvl>
    <w:lvl w:ilvl="8" w:tplc="040E0005" w:tentative="1">
      <w:start w:val="1"/>
      <w:numFmt w:val="bullet"/>
      <w:lvlText w:val=""/>
      <w:lvlJc w:val="left"/>
      <w:pPr>
        <w:ind w:left="6528" w:hanging="360"/>
      </w:pPr>
      <w:rPr>
        <w:rFonts w:ascii="Wingdings" w:hAnsi="Wingdings" w:hint="default"/>
      </w:rPr>
    </w:lvl>
  </w:abstractNum>
  <w:abstractNum w:abstractNumId="11" w15:restartNumberingAfterBreak="0">
    <w:nsid w:val="3C5C4EE4"/>
    <w:multiLevelType w:val="hybridMultilevel"/>
    <w:tmpl w:val="954C28A6"/>
    <w:lvl w:ilvl="0" w:tplc="D204791E">
      <w:start w:val="1"/>
      <w:numFmt w:val="bullet"/>
      <w:lvlText w:val="•"/>
      <w:lvlJc w:val="left"/>
      <w:pPr>
        <w:tabs>
          <w:tab w:val="num" w:pos="720"/>
        </w:tabs>
        <w:ind w:left="720" w:hanging="360"/>
      </w:pPr>
      <w:rPr>
        <w:rFonts w:ascii="Arial" w:hAnsi="Arial" w:hint="default"/>
      </w:rPr>
    </w:lvl>
    <w:lvl w:ilvl="1" w:tplc="0338FCB4" w:tentative="1">
      <w:start w:val="1"/>
      <w:numFmt w:val="bullet"/>
      <w:lvlText w:val="•"/>
      <w:lvlJc w:val="left"/>
      <w:pPr>
        <w:tabs>
          <w:tab w:val="num" w:pos="1440"/>
        </w:tabs>
        <w:ind w:left="1440" w:hanging="360"/>
      </w:pPr>
      <w:rPr>
        <w:rFonts w:ascii="Arial" w:hAnsi="Arial" w:hint="default"/>
      </w:rPr>
    </w:lvl>
    <w:lvl w:ilvl="2" w:tplc="2910D7FC" w:tentative="1">
      <w:start w:val="1"/>
      <w:numFmt w:val="bullet"/>
      <w:lvlText w:val="•"/>
      <w:lvlJc w:val="left"/>
      <w:pPr>
        <w:tabs>
          <w:tab w:val="num" w:pos="2160"/>
        </w:tabs>
        <w:ind w:left="2160" w:hanging="360"/>
      </w:pPr>
      <w:rPr>
        <w:rFonts w:ascii="Arial" w:hAnsi="Arial" w:hint="default"/>
      </w:rPr>
    </w:lvl>
    <w:lvl w:ilvl="3" w:tplc="9A1E11D4" w:tentative="1">
      <w:start w:val="1"/>
      <w:numFmt w:val="bullet"/>
      <w:lvlText w:val="•"/>
      <w:lvlJc w:val="left"/>
      <w:pPr>
        <w:tabs>
          <w:tab w:val="num" w:pos="2880"/>
        </w:tabs>
        <w:ind w:left="2880" w:hanging="360"/>
      </w:pPr>
      <w:rPr>
        <w:rFonts w:ascii="Arial" w:hAnsi="Arial" w:hint="default"/>
      </w:rPr>
    </w:lvl>
    <w:lvl w:ilvl="4" w:tplc="6F8E3042" w:tentative="1">
      <w:start w:val="1"/>
      <w:numFmt w:val="bullet"/>
      <w:lvlText w:val="•"/>
      <w:lvlJc w:val="left"/>
      <w:pPr>
        <w:tabs>
          <w:tab w:val="num" w:pos="3600"/>
        </w:tabs>
        <w:ind w:left="3600" w:hanging="360"/>
      </w:pPr>
      <w:rPr>
        <w:rFonts w:ascii="Arial" w:hAnsi="Arial" w:hint="default"/>
      </w:rPr>
    </w:lvl>
    <w:lvl w:ilvl="5" w:tplc="DD72D88A" w:tentative="1">
      <w:start w:val="1"/>
      <w:numFmt w:val="bullet"/>
      <w:lvlText w:val="•"/>
      <w:lvlJc w:val="left"/>
      <w:pPr>
        <w:tabs>
          <w:tab w:val="num" w:pos="4320"/>
        </w:tabs>
        <w:ind w:left="4320" w:hanging="360"/>
      </w:pPr>
      <w:rPr>
        <w:rFonts w:ascii="Arial" w:hAnsi="Arial" w:hint="default"/>
      </w:rPr>
    </w:lvl>
    <w:lvl w:ilvl="6" w:tplc="9E547684" w:tentative="1">
      <w:start w:val="1"/>
      <w:numFmt w:val="bullet"/>
      <w:lvlText w:val="•"/>
      <w:lvlJc w:val="left"/>
      <w:pPr>
        <w:tabs>
          <w:tab w:val="num" w:pos="5040"/>
        </w:tabs>
        <w:ind w:left="5040" w:hanging="360"/>
      </w:pPr>
      <w:rPr>
        <w:rFonts w:ascii="Arial" w:hAnsi="Arial" w:hint="default"/>
      </w:rPr>
    </w:lvl>
    <w:lvl w:ilvl="7" w:tplc="0F188236" w:tentative="1">
      <w:start w:val="1"/>
      <w:numFmt w:val="bullet"/>
      <w:lvlText w:val="•"/>
      <w:lvlJc w:val="left"/>
      <w:pPr>
        <w:tabs>
          <w:tab w:val="num" w:pos="5760"/>
        </w:tabs>
        <w:ind w:left="5760" w:hanging="360"/>
      </w:pPr>
      <w:rPr>
        <w:rFonts w:ascii="Arial" w:hAnsi="Arial" w:hint="default"/>
      </w:rPr>
    </w:lvl>
    <w:lvl w:ilvl="8" w:tplc="C9D6AA98"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4176027F"/>
    <w:multiLevelType w:val="hybridMultilevel"/>
    <w:tmpl w:val="DBB2D846"/>
    <w:lvl w:ilvl="0" w:tplc="A358E7B4">
      <w:start w:val="1"/>
      <w:numFmt w:val="bullet"/>
      <w:lvlText w:val="•"/>
      <w:lvlJc w:val="left"/>
      <w:pPr>
        <w:tabs>
          <w:tab w:val="num" w:pos="720"/>
        </w:tabs>
        <w:ind w:left="720" w:hanging="360"/>
      </w:pPr>
      <w:rPr>
        <w:rFonts w:ascii="Arial" w:hAnsi="Arial" w:hint="default"/>
      </w:rPr>
    </w:lvl>
    <w:lvl w:ilvl="1" w:tplc="6C94DFC4" w:tentative="1">
      <w:start w:val="1"/>
      <w:numFmt w:val="bullet"/>
      <w:lvlText w:val="•"/>
      <w:lvlJc w:val="left"/>
      <w:pPr>
        <w:tabs>
          <w:tab w:val="num" w:pos="1440"/>
        </w:tabs>
        <w:ind w:left="1440" w:hanging="360"/>
      </w:pPr>
      <w:rPr>
        <w:rFonts w:ascii="Arial" w:hAnsi="Arial" w:hint="default"/>
      </w:rPr>
    </w:lvl>
    <w:lvl w:ilvl="2" w:tplc="F9969954" w:tentative="1">
      <w:start w:val="1"/>
      <w:numFmt w:val="bullet"/>
      <w:lvlText w:val="•"/>
      <w:lvlJc w:val="left"/>
      <w:pPr>
        <w:tabs>
          <w:tab w:val="num" w:pos="2160"/>
        </w:tabs>
        <w:ind w:left="2160" w:hanging="360"/>
      </w:pPr>
      <w:rPr>
        <w:rFonts w:ascii="Arial" w:hAnsi="Arial" w:hint="default"/>
      </w:rPr>
    </w:lvl>
    <w:lvl w:ilvl="3" w:tplc="D7D8272A" w:tentative="1">
      <w:start w:val="1"/>
      <w:numFmt w:val="bullet"/>
      <w:lvlText w:val="•"/>
      <w:lvlJc w:val="left"/>
      <w:pPr>
        <w:tabs>
          <w:tab w:val="num" w:pos="2880"/>
        </w:tabs>
        <w:ind w:left="2880" w:hanging="360"/>
      </w:pPr>
      <w:rPr>
        <w:rFonts w:ascii="Arial" w:hAnsi="Arial" w:hint="default"/>
      </w:rPr>
    </w:lvl>
    <w:lvl w:ilvl="4" w:tplc="CDC20A84" w:tentative="1">
      <w:start w:val="1"/>
      <w:numFmt w:val="bullet"/>
      <w:lvlText w:val="•"/>
      <w:lvlJc w:val="left"/>
      <w:pPr>
        <w:tabs>
          <w:tab w:val="num" w:pos="3600"/>
        </w:tabs>
        <w:ind w:left="3600" w:hanging="360"/>
      </w:pPr>
      <w:rPr>
        <w:rFonts w:ascii="Arial" w:hAnsi="Arial" w:hint="default"/>
      </w:rPr>
    </w:lvl>
    <w:lvl w:ilvl="5" w:tplc="E0A6E13A" w:tentative="1">
      <w:start w:val="1"/>
      <w:numFmt w:val="bullet"/>
      <w:lvlText w:val="•"/>
      <w:lvlJc w:val="left"/>
      <w:pPr>
        <w:tabs>
          <w:tab w:val="num" w:pos="4320"/>
        </w:tabs>
        <w:ind w:left="4320" w:hanging="360"/>
      </w:pPr>
      <w:rPr>
        <w:rFonts w:ascii="Arial" w:hAnsi="Arial" w:hint="default"/>
      </w:rPr>
    </w:lvl>
    <w:lvl w:ilvl="6" w:tplc="EB8E441A" w:tentative="1">
      <w:start w:val="1"/>
      <w:numFmt w:val="bullet"/>
      <w:lvlText w:val="•"/>
      <w:lvlJc w:val="left"/>
      <w:pPr>
        <w:tabs>
          <w:tab w:val="num" w:pos="5040"/>
        </w:tabs>
        <w:ind w:left="5040" w:hanging="360"/>
      </w:pPr>
      <w:rPr>
        <w:rFonts w:ascii="Arial" w:hAnsi="Arial" w:hint="default"/>
      </w:rPr>
    </w:lvl>
    <w:lvl w:ilvl="7" w:tplc="121AD4CA" w:tentative="1">
      <w:start w:val="1"/>
      <w:numFmt w:val="bullet"/>
      <w:lvlText w:val="•"/>
      <w:lvlJc w:val="left"/>
      <w:pPr>
        <w:tabs>
          <w:tab w:val="num" w:pos="5760"/>
        </w:tabs>
        <w:ind w:left="5760" w:hanging="360"/>
      </w:pPr>
      <w:rPr>
        <w:rFonts w:ascii="Arial" w:hAnsi="Arial" w:hint="default"/>
      </w:rPr>
    </w:lvl>
    <w:lvl w:ilvl="8" w:tplc="0944AF3A"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43991292"/>
    <w:multiLevelType w:val="multilevel"/>
    <w:tmpl w:val="2E34C9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D796BC1"/>
    <w:multiLevelType w:val="multilevel"/>
    <w:tmpl w:val="2DBAC1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6177E3E"/>
    <w:multiLevelType w:val="hybridMultilevel"/>
    <w:tmpl w:val="AD70202E"/>
    <w:lvl w:ilvl="0" w:tplc="FD46ECB4">
      <w:start w:val="1"/>
      <w:numFmt w:val="bullet"/>
      <w:lvlText w:val="-"/>
      <w:lvlJc w:val="left"/>
      <w:pPr>
        <w:tabs>
          <w:tab w:val="num" w:pos="720"/>
        </w:tabs>
        <w:ind w:left="720" w:hanging="360"/>
      </w:pPr>
      <w:rPr>
        <w:rFonts w:ascii="Times New Roman" w:hAnsi="Times New Roman" w:hint="default"/>
      </w:rPr>
    </w:lvl>
    <w:lvl w:ilvl="1" w:tplc="564AC81A" w:tentative="1">
      <w:start w:val="1"/>
      <w:numFmt w:val="bullet"/>
      <w:lvlText w:val="-"/>
      <w:lvlJc w:val="left"/>
      <w:pPr>
        <w:tabs>
          <w:tab w:val="num" w:pos="1440"/>
        </w:tabs>
        <w:ind w:left="1440" w:hanging="360"/>
      </w:pPr>
      <w:rPr>
        <w:rFonts w:ascii="Times New Roman" w:hAnsi="Times New Roman" w:hint="default"/>
      </w:rPr>
    </w:lvl>
    <w:lvl w:ilvl="2" w:tplc="1A688692" w:tentative="1">
      <w:start w:val="1"/>
      <w:numFmt w:val="bullet"/>
      <w:lvlText w:val="-"/>
      <w:lvlJc w:val="left"/>
      <w:pPr>
        <w:tabs>
          <w:tab w:val="num" w:pos="2160"/>
        </w:tabs>
        <w:ind w:left="2160" w:hanging="360"/>
      </w:pPr>
      <w:rPr>
        <w:rFonts w:ascii="Times New Roman" w:hAnsi="Times New Roman" w:hint="default"/>
      </w:rPr>
    </w:lvl>
    <w:lvl w:ilvl="3" w:tplc="FDA8A6BC" w:tentative="1">
      <w:start w:val="1"/>
      <w:numFmt w:val="bullet"/>
      <w:lvlText w:val="-"/>
      <w:lvlJc w:val="left"/>
      <w:pPr>
        <w:tabs>
          <w:tab w:val="num" w:pos="2880"/>
        </w:tabs>
        <w:ind w:left="2880" w:hanging="360"/>
      </w:pPr>
      <w:rPr>
        <w:rFonts w:ascii="Times New Roman" w:hAnsi="Times New Roman" w:hint="default"/>
      </w:rPr>
    </w:lvl>
    <w:lvl w:ilvl="4" w:tplc="F192F31A" w:tentative="1">
      <w:start w:val="1"/>
      <w:numFmt w:val="bullet"/>
      <w:lvlText w:val="-"/>
      <w:lvlJc w:val="left"/>
      <w:pPr>
        <w:tabs>
          <w:tab w:val="num" w:pos="3600"/>
        </w:tabs>
        <w:ind w:left="3600" w:hanging="360"/>
      </w:pPr>
      <w:rPr>
        <w:rFonts w:ascii="Times New Roman" w:hAnsi="Times New Roman" w:hint="default"/>
      </w:rPr>
    </w:lvl>
    <w:lvl w:ilvl="5" w:tplc="C8DAD9FA" w:tentative="1">
      <w:start w:val="1"/>
      <w:numFmt w:val="bullet"/>
      <w:lvlText w:val="-"/>
      <w:lvlJc w:val="left"/>
      <w:pPr>
        <w:tabs>
          <w:tab w:val="num" w:pos="4320"/>
        </w:tabs>
        <w:ind w:left="4320" w:hanging="360"/>
      </w:pPr>
      <w:rPr>
        <w:rFonts w:ascii="Times New Roman" w:hAnsi="Times New Roman" w:hint="default"/>
      </w:rPr>
    </w:lvl>
    <w:lvl w:ilvl="6" w:tplc="EC82FC20" w:tentative="1">
      <w:start w:val="1"/>
      <w:numFmt w:val="bullet"/>
      <w:lvlText w:val="-"/>
      <w:lvlJc w:val="left"/>
      <w:pPr>
        <w:tabs>
          <w:tab w:val="num" w:pos="5040"/>
        </w:tabs>
        <w:ind w:left="5040" w:hanging="360"/>
      </w:pPr>
      <w:rPr>
        <w:rFonts w:ascii="Times New Roman" w:hAnsi="Times New Roman" w:hint="default"/>
      </w:rPr>
    </w:lvl>
    <w:lvl w:ilvl="7" w:tplc="EF4E13A0" w:tentative="1">
      <w:start w:val="1"/>
      <w:numFmt w:val="bullet"/>
      <w:lvlText w:val="-"/>
      <w:lvlJc w:val="left"/>
      <w:pPr>
        <w:tabs>
          <w:tab w:val="num" w:pos="5760"/>
        </w:tabs>
        <w:ind w:left="5760" w:hanging="360"/>
      </w:pPr>
      <w:rPr>
        <w:rFonts w:ascii="Times New Roman" w:hAnsi="Times New Roman" w:hint="default"/>
      </w:rPr>
    </w:lvl>
    <w:lvl w:ilvl="8" w:tplc="5C7C6A2E" w:tentative="1">
      <w:start w:val="1"/>
      <w:numFmt w:val="bullet"/>
      <w:lvlText w:val="-"/>
      <w:lvlJc w:val="left"/>
      <w:pPr>
        <w:tabs>
          <w:tab w:val="num" w:pos="6480"/>
        </w:tabs>
        <w:ind w:left="6480" w:hanging="360"/>
      </w:pPr>
      <w:rPr>
        <w:rFonts w:ascii="Times New Roman" w:hAnsi="Times New Roman" w:hint="default"/>
      </w:rPr>
    </w:lvl>
  </w:abstractNum>
  <w:abstractNum w:abstractNumId="16" w15:restartNumberingAfterBreak="0">
    <w:nsid w:val="590886FB"/>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 w15:restartNumberingAfterBreak="0">
    <w:nsid w:val="62C03AB1"/>
    <w:multiLevelType w:val="multilevel"/>
    <w:tmpl w:val="BC60492E"/>
    <w:lvl w:ilvl="0">
      <w:start w:val="1"/>
      <w:numFmt w:val="bullet"/>
      <w:lvlText w:val="-"/>
      <w:lvlJc w:val="left"/>
      <w:pPr>
        <w:ind w:left="720" w:hanging="360"/>
      </w:pPr>
      <w:rPr>
        <w:rFonts w:ascii="Times New Roman" w:eastAsia="Times New Roman" w:hAnsi="Times New Roman" w:cs="Times New Roman"/>
      </w:rPr>
    </w:lvl>
    <w:lvl w:ilvl="1">
      <w:start w:val="1"/>
      <w:numFmt w:val="bullet"/>
      <w:lvlText w:val="-"/>
      <w:lvlJc w:val="left"/>
      <w:pPr>
        <w:ind w:left="1440" w:hanging="360"/>
      </w:pPr>
      <w:rPr>
        <w:rFonts w:ascii="Times New Roman" w:eastAsia="Times New Roman" w:hAnsi="Times New Roman" w:cs="Times New Roman"/>
      </w:rPr>
    </w:lvl>
    <w:lvl w:ilvl="2">
      <w:start w:val="1"/>
      <w:numFmt w:val="bullet"/>
      <w:lvlText w:val="-"/>
      <w:lvlJc w:val="left"/>
      <w:pPr>
        <w:ind w:left="2160" w:hanging="360"/>
      </w:pPr>
      <w:rPr>
        <w:rFonts w:ascii="Times New Roman" w:eastAsia="Times New Roman" w:hAnsi="Times New Roman" w:cs="Times New Roman"/>
      </w:rPr>
    </w:lvl>
    <w:lvl w:ilvl="3">
      <w:start w:val="1"/>
      <w:numFmt w:val="bullet"/>
      <w:lvlText w:val="-"/>
      <w:lvlJc w:val="left"/>
      <w:pPr>
        <w:ind w:left="2880" w:hanging="360"/>
      </w:pPr>
      <w:rPr>
        <w:rFonts w:ascii="Times New Roman" w:eastAsia="Times New Roman" w:hAnsi="Times New Roman" w:cs="Times New Roman"/>
      </w:rPr>
    </w:lvl>
    <w:lvl w:ilvl="4">
      <w:start w:val="1"/>
      <w:numFmt w:val="bullet"/>
      <w:lvlText w:val="-"/>
      <w:lvlJc w:val="left"/>
      <w:pPr>
        <w:ind w:left="3600" w:hanging="360"/>
      </w:pPr>
      <w:rPr>
        <w:rFonts w:ascii="Times New Roman" w:eastAsia="Times New Roman" w:hAnsi="Times New Roman" w:cs="Times New Roman"/>
      </w:rPr>
    </w:lvl>
    <w:lvl w:ilvl="5">
      <w:start w:val="1"/>
      <w:numFmt w:val="bullet"/>
      <w:lvlText w:val="-"/>
      <w:lvlJc w:val="left"/>
      <w:pPr>
        <w:ind w:left="4320" w:hanging="360"/>
      </w:pPr>
      <w:rPr>
        <w:rFonts w:ascii="Times New Roman" w:eastAsia="Times New Roman" w:hAnsi="Times New Roman" w:cs="Times New Roman"/>
      </w:rPr>
    </w:lvl>
    <w:lvl w:ilvl="6">
      <w:start w:val="1"/>
      <w:numFmt w:val="bullet"/>
      <w:lvlText w:val="-"/>
      <w:lvlJc w:val="left"/>
      <w:pPr>
        <w:ind w:left="5040" w:hanging="360"/>
      </w:pPr>
      <w:rPr>
        <w:rFonts w:ascii="Times New Roman" w:eastAsia="Times New Roman" w:hAnsi="Times New Roman" w:cs="Times New Roman"/>
      </w:rPr>
    </w:lvl>
    <w:lvl w:ilvl="7">
      <w:start w:val="1"/>
      <w:numFmt w:val="bullet"/>
      <w:lvlText w:val="-"/>
      <w:lvlJc w:val="left"/>
      <w:pPr>
        <w:ind w:left="5760" w:hanging="360"/>
      </w:pPr>
      <w:rPr>
        <w:rFonts w:ascii="Times New Roman" w:eastAsia="Times New Roman" w:hAnsi="Times New Roman" w:cs="Times New Roman"/>
      </w:rPr>
    </w:lvl>
    <w:lvl w:ilvl="8">
      <w:start w:val="1"/>
      <w:numFmt w:val="bullet"/>
      <w:lvlText w:val="-"/>
      <w:lvlJc w:val="left"/>
      <w:pPr>
        <w:ind w:left="6480" w:hanging="360"/>
      </w:pPr>
      <w:rPr>
        <w:rFonts w:ascii="Times New Roman" w:eastAsia="Times New Roman" w:hAnsi="Times New Roman" w:cs="Times New Roman"/>
      </w:rPr>
    </w:lvl>
  </w:abstractNum>
  <w:abstractNum w:abstractNumId="18" w15:restartNumberingAfterBreak="0">
    <w:nsid w:val="62F63CF8"/>
    <w:multiLevelType w:val="hybridMultilevel"/>
    <w:tmpl w:val="4F7CCA78"/>
    <w:lvl w:ilvl="0" w:tplc="040E000F">
      <w:start w:val="1"/>
      <w:numFmt w:val="decimal"/>
      <w:lvlText w:val="%1."/>
      <w:lvlJc w:val="left"/>
      <w:pPr>
        <w:tabs>
          <w:tab w:val="num" w:pos="720"/>
        </w:tabs>
        <w:ind w:left="720" w:hanging="360"/>
      </w:pPr>
      <w:rPr>
        <w:rFonts w:hint="default"/>
      </w:rPr>
    </w:lvl>
    <w:lvl w:ilvl="1" w:tplc="FFFFFFFF" w:tentative="1">
      <w:start w:val="1"/>
      <w:numFmt w:val="decimal"/>
      <w:lvlText w:val="%2."/>
      <w:lvlJc w:val="left"/>
      <w:pPr>
        <w:tabs>
          <w:tab w:val="num" w:pos="1440"/>
        </w:tabs>
        <w:ind w:left="1440" w:hanging="360"/>
      </w:pPr>
    </w:lvl>
    <w:lvl w:ilvl="2" w:tplc="FFFFFFFF" w:tentative="1">
      <w:start w:val="1"/>
      <w:numFmt w:val="decimal"/>
      <w:lvlText w:val="%3."/>
      <w:lvlJc w:val="left"/>
      <w:pPr>
        <w:tabs>
          <w:tab w:val="num" w:pos="2160"/>
        </w:tabs>
        <w:ind w:left="2160" w:hanging="360"/>
      </w:pPr>
    </w:lvl>
    <w:lvl w:ilvl="3" w:tplc="FFFFFFFF" w:tentative="1">
      <w:start w:val="1"/>
      <w:numFmt w:val="decimal"/>
      <w:lvlText w:val="%4."/>
      <w:lvlJc w:val="left"/>
      <w:pPr>
        <w:tabs>
          <w:tab w:val="num" w:pos="2880"/>
        </w:tabs>
        <w:ind w:left="2880" w:hanging="360"/>
      </w:pPr>
    </w:lvl>
    <w:lvl w:ilvl="4" w:tplc="FFFFFFFF" w:tentative="1">
      <w:start w:val="1"/>
      <w:numFmt w:val="decimal"/>
      <w:lvlText w:val="%5."/>
      <w:lvlJc w:val="left"/>
      <w:pPr>
        <w:tabs>
          <w:tab w:val="num" w:pos="3600"/>
        </w:tabs>
        <w:ind w:left="3600" w:hanging="360"/>
      </w:pPr>
    </w:lvl>
    <w:lvl w:ilvl="5" w:tplc="FFFFFFFF" w:tentative="1">
      <w:start w:val="1"/>
      <w:numFmt w:val="decimal"/>
      <w:lvlText w:val="%6."/>
      <w:lvlJc w:val="left"/>
      <w:pPr>
        <w:tabs>
          <w:tab w:val="num" w:pos="4320"/>
        </w:tabs>
        <w:ind w:left="4320" w:hanging="360"/>
      </w:pPr>
    </w:lvl>
    <w:lvl w:ilvl="6" w:tplc="FFFFFFFF" w:tentative="1">
      <w:start w:val="1"/>
      <w:numFmt w:val="decimal"/>
      <w:lvlText w:val="%7."/>
      <w:lvlJc w:val="left"/>
      <w:pPr>
        <w:tabs>
          <w:tab w:val="num" w:pos="5040"/>
        </w:tabs>
        <w:ind w:left="5040" w:hanging="360"/>
      </w:pPr>
    </w:lvl>
    <w:lvl w:ilvl="7" w:tplc="FFFFFFFF" w:tentative="1">
      <w:start w:val="1"/>
      <w:numFmt w:val="decimal"/>
      <w:lvlText w:val="%8."/>
      <w:lvlJc w:val="left"/>
      <w:pPr>
        <w:tabs>
          <w:tab w:val="num" w:pos="5760"/>
        </w:tabs>
        <w:ind w:left="5760" w:hanging="360"/>
      </w:pPr>
    </w:lvl>
    <w:lvl w:ilvl="8" w:tplc="FFFFFFFF" w:tentative="1">
      <w:start w:val="1"/>
      <w:numFmt w:val="decimal"/>
      <w:lvlText w:val="%9."/>
      <w:lvlJc w:val="left"/>
      <w:pPr>
        <w:tabs>
          <w:tab w:val="num" w:pos="6480"/>
        </w:tabs>
        <w:ind w:left="6480" w:hanging="360"/>
      </w:pPr>
    </w:lvl>
  </w:abstractNum>
  <w:abstractNum w:abstractNumId="19" w15:restartNumberingAfterBreak="0">
    <w:nsid w:val="66BC0360"/>
    <w:multiLevelType w:val="hybridMultilevel"/>
    <w:tmpl w:val="662E7D6A"/>
    <w:lvl w:ilvl="0" w:tplc="F0C0904C">
      <w:start w:val="1"/>
      <w:numFmt w:val="bullet"/>
      <w:lvlText w:val="•"/>
      <w:lvlJc w:val="left"/>
      <w:pPr>
        <w:tabs>
          <w:tab w:val="num" w:pos="720"/>
        </w:tabs>
        <w:ind w:left="720" w:hanging="360"/>
      </w:pPr>
      <w:rPr>
        <w:rFonts w:ascii="Arial" w:hAnsi="Arial" w:hint="default"/>
      </w:rPr>
    </w:lvl>
    <w:lvl w:ilvl="1" w:tplc="340AC566" w:tentative="1">
      <w:start w:val="1"/>
      <w:numFmt w:val="bullet"/>
      <w:lvlText w:val="•"/>
      <w:lvlJc w:val="left"/>
      <w:pPr>
        <w:tabs>
          <w:tab w:val="num" w:pos="1440"/>
        </w:tabs>
        <w:ind w:left="1440" w:hanging="360"/>
      </w:pPr>
      <w:rPr>
        <w:rFonts w:ascii="Arial" w:hAnsi="Arial" w:hint="default"/>
      </w:rPr>
    </w:lvl>
    <w:lvl w:ilvl="2" w:tplc="9742371E" w:tentative="1">
      <w:start w:val="1"/>
      <w:numFmt w:val="bullet"/>
      <w:lvlText w:val="•"/>
      <w:lvlJc w:val="left"/>
      <w:pPr>
        <w:tabs>
          <w:tab w:val="num" w:pos="2160"/>
        </w:tabs>
        <w:ind w:left="2160" w:hanging="360"/>
      </w:pPr>
      <w:rPr>
        <w:rFonts w:ascii="Arial" w:hAnsi="Arial" w:hint="default"/>
      </w:rPr>
    </w:lvl>
    <w:lvl w:ilvl="3" w:tplc="D59A223A" w:tentative="1">
      <w:start w:val="1"/>
      <w:numFmt w:val="bullet"/>
      <w:lvlText w:val="•"/>
      <w:lvlJc w:val="left"/>
      <w:pPr>
        <w:tabs>
          <w:tab w:val="num" w:pos="2880"/>
        </w:tabs>
        <w:ind w:left="2880" w:hanging="360"/>
      </w:pPr>
      <w:rPr>
        <w:rFonts w:ascii="Arial" w:hAnsi="Arial" w:hint="default"/>
      </w:rPr>
    </w:lvl>
    <w:lvl w:ilvl="4" w:tplc="64F22448" w:tentative="1">
      <w:start w:val="1"/>
      <w:numFmt w:val="bullet"/>
      <w:lvlText w:val="•"/>
      <w:lvlJc w:val="left"/>
      <w:pPr>
        <w:tabs>
          <w:tab w:val="num" w:pos="3600"/>
        </w:tabs>
        <w:ind w:left="3600" w:hanging="360"/>
      </w:pPr>
      <w:rPr>
        <w:rFonts w:ascii="Arial" w:hAnsi="Arial" w:hint="default"/>
      </w:rPr>
    </w:lvl>
    <w:lvl w:ilvl="5" w:tplc="54ACC1AC" w:tentative="1">
      <w:start w:val="1"/>
      <w:numFmt w:val="bullet"/>
      <w:lvlText w:val="•"/>
      <w:lvlJc w:val="left"/>
      <w:pPr>
        <w:tabs>
          <w:tab w:val="num" w:pos="4320"/>
        </w:tabs>
        <w:ind w:left="4320" w:hanging="360"/>
      </w:pPr>
      <w:rPr>
        <w:rFonts w:ascii="Arial" w:hAnsi="Arial" w:hint="default"/>
      </w:rPr>
    </w:lvl>
    <w:lvl w:ilvl="6" w:tplc="91D082FC" w:tentative="1">
      <w:start w:val="1"/>
      <w:numFmt w:val="bullet"/>
      <w:lvlText w:val="•"/>
      <w:lvlJc w:val="left"/>
      <w:pPr>
        <w:tabs>
          <w:tab w:val="num" w:pos="5040"/>
        </w:tabs>
        <w:ind w:left="5040" w:hanging="360"/>
      </w:pPr>
      <w:rPr>
        <w:rFonts w:ascii="Arial" w:hAnsi="Arial" w:hint="default"/>
      </w:rPr>
    </w:lvl>
    <w:lvl w:ilvl="7" w:tplc="65D63380" w:tentative="1">
      <w:start w:val="1"/>
      <w:numFmt w:val="bullet"/>
      <w:lvlText w:val="•"/>
      <w:lvlJc w:val="left"/>
      <w:pPr>
        <w:tabs>
          <w:tab w:val="num" w:pos="5760"/>
        </w:tabs>
        <w:ind w:left="5760" w:hanging="360"/>
      </w:pPr>
      <w:rPr>
        <w:rFonts w:ascii="Arial" w:hAnsi="Arial" w:hint="default"/>
      </w:rPr>
    </w:lvl>
    <w:lvl w:ilvl="8" w:tplc="FEBAE494"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702657FA"/>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1" w15:restartNumberingAfterBreak="0">
    <w:nsid w:val="76950C5F"/>
    <w:multiLevelType w:val="hybridMultilevel"/>
    <w:tmpl w:val="88884492"/>
    <w:lvl w:ilvl="0" w:tplc="01183D20">
      <w:start w:val="1"/>
      <w:numFmt w:val="decimal"/>
      <w:lvlText w:val="%1."/>
      <w:lvlJc w:val="left"/>
      <w:pPr>
        <w:tabs>
          <w:tab w:val="num" w:pos="720"/>
        </w:tabs>
        <w:ind w:left="720" w:hanging="360"/>
      </w:pPr>
    </w:lvl>
    <w:lvl w:ilvl="1" w:tplc="3DE6FB3C" w:tentative="1">
      <w:start w:val="1"/>
      <w:numFmt w:val="decimal"/>
      <w:lvlText w:val="%2."/>
      <w:lvlJc w:val="left"/>
      <w:pPr>
        <w:tabs>
          <w:tab w:val="num" w:pos="1440"/>
        </w:tabs>
        <w:ind w:left="1440" w:hanging="360"/>
      </w:pPr>
    </w:lvl>
    <w:lvl w:ilvl="2" w:tplc="E8905A04" w:tentative="1">
      <w:start w:val="1"/>
      <w:numFmt w:val="decimal"/>
      <w:lvlText w:val="%3."/>
      <w:lvlJc w:val="left"/>
      <w:pPr>
        <w:tabs>
          <w:tab w:val="num" w:pos="2160"/>
        </w:tabs>
        <w:ind w:left="2160" w:hanging="360"/>
      </w:pPr>
    </w:lvl>
    <w:lvl w:ilvl="3" w:tplc="E24C3556" w:tentative="1">
      <w:start w:val="1"/>
      <w:numFmt w:val="decimal"/>
      <w:lvlText w:val="%4."/>
      <w:lvlJc w:val="left"/>
      <w:pPr>
        <w:tabs>
          <w:tab w:val="num" w:pos="2880"/>
        </w:tabs>
        <w:ind w:left="2880" w:hanging="360"/>
      </w:pPr>
    </w:lvl>
    <w:lvl w:ilvl="4" w:tplc="B6289C2E" w:tentative="1">
      <w:start w:val="1"/>
      <w:numFmt w:val="decimal"/>
      <w:lvlText w:val="%5."/>
      <w:lvlJc w:val="left"/>
      <w:pPr>
        <w:tabs>
          <w:tab w:val="num" w:pos="3600"/>
        </w:tabs>
        <w:ind w:left="3600" w:hanging="360"/>
      </w:pPr>
    </w:lvl>
    <w:lvl w:ilvl="5" w:tplc="183C2FE4" w:tentative="1">
      <w:start w:val="1"/>
      <w:numFmt w:val="decimal"/>
      <w:lvlText w:val="%6."/>
      <w:lvlJc w:val="left"/>
      <w:pPr>
        <w:tabs>
          <w:tab w:val="num" w:pos="4320"/>
        </w:tabs>
        <w:ind w:left="4320" w:hanging="360"/>
      </w:pPr>
    </w:lvl>
    <w:lvl w:ilvl="6" w:tplc="9B102602" w:tentative="1">
      <w:start w:val="1"/>
      <w:numFmt w:val="decimal"/>
      <w:lvlText w:val="%7."/>
      <w:lvlJc w:val="left"/>
      <w:pPr>
        <w:tabs>
          <w:tab w:val="num" w:pos="5040"/>
        </w:tabs>
        <w:ind w:left="5040" w:hanging="360"/>
      </w:pPr>
    </w:lvl>
    <w:lvl w:ilvl="7" w:tplc="65C4869C" w:tentative="1">
      <w:start w:val="1"/>
      <w:numFmt w:val="decimal"/>
      <w:lvlText w:val="%8."/>
      <w:lvlJc w:val="left"/>
      <w:pPr>
        <w:tabs>
          <w:tab w:val="num" w:pos="5760"/>
        </w:tabs>
        <w:ind w:left="5760" w:hanging="360"/>
      </w:pPr>
    </w:lvl>
    <w:lvl w:ilvl="8" w:tplc="7E3888F4" w:tentative="1">
      <w:start w:val="1"/>
      <w:numFmt w:val="decimal"/>
      <w:lvlText w:val="%9."/>
      <w:lvlJc w:val="left"/>
      <w:pPr>
        <w:tabs>
          <w:tab w:val="num" w:pos="6480"/>
        </w:tabs>
        <w:ind w:left="6480" w:hanging="360"/>
      </w:pPr>
    </w:lvl>
  </w:abstractNum>
  <w:abstractNum w:abstractNumId="22" w15:restartNumberingAfterBreak="0">
    <w:nsid w:val="7A5143EC"/>
    <w:multiLevelType w:val="hybridMultilevel"/>
    <w:tmpl w:val="F8160E36"/>
    <w:lvl w:ilvl="0" w:tplc="74E28F24">
      <w:start w:val="1"/>
      <w:numFmt w:val="bullet"/>
      <w:lvlText w:val="•"/>
      <w:lvlJc w:val="left"/>
      <w:pPr>
        <w:tabs>
          <w:tab w:val="num" w:pos="720"/>
        </w:tabs>
        <w:ind w:left="720" w:hanging="360"/>
      </w:pPr>
      <w:rPr>
        <w:rFonts w:ascii="Arial" w:hAnsi="Arial" w:hint="default"/>
      </w:rPr>
    </w:lvl>
    <w:lvl w:ilvl="1" w:tplc="E60AD460" w:tentative="1">
      <w:start w:val="1"/>
      <w:numFmt w:val="bullet"/>
      <w:lvlText w:val="•"/>
      <w:lvlJc w:val="left"/>
      <w:pPr>
        <w:tabs>
          <w:tab w:val="num" w:pos="1440"/>
        </w:tabs>
        <w:ind w:left="1440" w:hanging="360"/>
      </w:pPr>
      <w:rPr>
        <w:rFonts w:ascii="Arial" w:hAnsi="Arial" w:hint="default"/>
      </w:rPr>
    </w:lvl>
    <w:lvl w:ilvl="2" w:tplc="EEBA043C" w:tentative="1">
      <w:start w:val="1"/>
      <w:numFmt w:val="bullet"/>
      <w:lvlText w:val="•"/>
      <w:lvlJc w:val="left"/>
      <w:pPr>
        <w:tabs>
          <w:tab w:val="num" w:pos="2160"/>
        </w:tabs>
        <w:ind w:left="2160" w:hanging="360"/>
      </w:pPr>
      <w:rPr>
        <w:rFonts w:ascii="Arial" w:hAnsi="Arial" w:hint="default"/>
      </w:rPr>
    </w:lvl>
    <w:lvl w:ilvl="3" w:tplc="AE78DD22" w:tentative="1">
      <w:start w:val="1"/>
      <w:numFmt w:val="bullet"/>
      <w:lvlText w:val="•"/>
      <w:lvlJc w:val="left"/>
      <w:pPr>
        <w:tabs>
          <w:tab w:val="num" w:pos="2880"/>
        </w:tabs>
        <w:ind w:left="2880" w:hanging="360"/>
      </w:pPr>
      <w:rPr>
        <w:rFonts w:ascii="Arial" w:hAnsi="Arial" w:hint="default"/>
      </w:rPr>
    </w:lvl>
    <w:lvl w:ilvl="4" w:tplc="DD2EB802" w:tentative="1">
      <w:start w:val="1"/>
      <w:numFmt w:val="bullet"/>
      <w:lvlText w:val="•"/>
      <w:lvlJc w:val="left"/>
      <w:pPr>
        <w:tabs>
          <w:tab w:val="num" w:pos="3600"/>
        </w:tabs>
        <w:ind w:left="3600" w:hanging="360"/>
      </w:pPr>
      <w:rPr>
        <w:rFonts w:ascii="Arial" w:hAnsi="Arial" w:hint="default"/>
      </w:rPr>
    </w:lvl>
    <w:lvl w:ilvl="5" w:tplc="AE1CD30E" w:tentative="1">
      <w:start w:val="1"/>
      <w:numFmt w:val="bullet"/>
      <w:lvlText w:val="•"/>
      <w:lvlJc w:val="left"/>
      <w:pPr>
        <w:tabs>
          <w:tab w:val="num" w:pos="4320"/>
        </w:tabs>
        <w:ind w:left="4320" w:hanging="360"/>
      </w:pPr>
      <w:rPr>
        <w:rFonts w:ascii="Arial" w:hAnsi="Arial" w:hint="default"/>
      </w:rPr>
    </w:lvl>
    <w:lvl w:ilvl="6" w:tplc="8174B120" w:tentative="1">
      <w:start w:val="1"/>
      <w:numFmt w:val="bullet"/>
      <w:lvlText w:val="•"/>
      <w:lvlJc w:val="left"/>
      <w:pPr>
        <w:tabs>
          <w:tab w:val="num" w:pos="5040"/>
        </w:tabs>
        <w:ind w:left="5040" w:hanging="360"/>
      </w:pPr>
      <w:rPr>
        <w:rFonts w:ascii="Arial" w:hAnsi="Arial" w:hint="default"/>
      </w:rPr>
    </w:lvl>
    <w:lvl w:ilvl="7" w:tplc="958CA974" w:tentative="1">
      <w:start w:val="1"/>
      <w:numFmt w:val="bullet"/>
      <w:lvlText w:val="•"/>
      <w:lvlJc w:val="left"/>
      <w:pPr>
        <w:tabs>
          <w:tab w:val="num" w:pos="5760"/>
        </w:tabs>
        <w:ind w:left="5760" w:hanging="360"/>
      </w:pPr>
      <w:rPr>
        <w:rFonts w:ascii="Arial" w:hAnsi="Arial" w:hint="default"/>
      </w:rPr>
    </w:lvl>
    <w:lvl w:ilvl="8" w:tplc="701690AA" w:tentative="1">
      <w:start w:val="1"/>
      <w:numFmt w:val="bullet"/>
      <w:lvlText w:val="•"/>
      <w:lvlJc w:val="left"/>
      <w:pPr>
        <w:tabs>
          <w:tab w:val="num" w:pos="6480"/>
        </w:tabs>
        <w:ind w:left="6480" w:hanging="360"/>
      </w:pPr>
      <w:rPr>
        <w:rFonts w:ascii="Arial" w:hAnsi="Arial" w:hint="default"/>
      </w:rPr>
    </w:lvl>
  </w:abstractNum>
  <w:num w:numId="1" w16cid:durableId="894194708">
    <w:abstractNumId w:val="22"/>
  </w:num>
  <w:num w:numId="2" w16cid:durableId="1902212553">
    <w:abstractNumId w:val="12"/>
  </w:num>
  <w:num w:numId="3" w16cid:durableId="610404569">
    <w:abstractNumId w:val="4"/>
  </w:num>
  <w:num w:numId="4" w16cid:durableId="1547765151">
    <w:abstractNumId w:val="21"/>
  </w:num>
  <w:num w:numId="5" w16cid:durableId="273445900">
    <w:abstractNumId w:val="11"/>
  </w:num>
  <w:num w:numId="6" w16cid:durableId="495615712">
    <w:abstractNumId w:val="19"/>
  </w:num>
  <w:num w:numId="7" w16cid:durableId="492767085">
    <w:abstractNumId w:val="15"/>
  </w:num>
  <w:num w:numId="8" w16cid:durableId="1637643228">
    <w:abstractNumId w:val="3"/>
  </w:num>
  <w:num w:numId="9" w16cid:durableId="604117961">
    <w:abstractNumId w:val="10"/>
  </w:num>
  <w:num w:numId="10" w16cid:durableId="985233531">
    <w:abstractNumId w:val="18"/>
  </w:num>
  <w:num w:numId="11" w16cid:durableId="235094528">
    <w:abstractNumId w:val="9"/>
  </w:num>
  <w:num w:numId="12" w16cid:durableId="1007370808">
    <w:abstractNumId w:val="14"/>
  </w:num>
  <w:num w:numId="13" w16cid:durableId="2091927181">
    <w:abstractNumId w:val="8"/>
  </w:num>
  <w:num w:numId="14" w16cid:durableId="645865141">
    <w:abstractNumId w:val="13"/>
  </w:num>
  <w:num w:numId="15" w16cid:durableId="1532035401">
    <w:abstractNumId w:val="16"/>
  </w:num>
  <w:num w:numId="16" w16cid:durableId="1947494473">
    <w:abstractNumId w:val="5"/>
  </w:num>
  <w:num w:numId="17" w16cid:durableId="189421515">
    <w:abstractNumId w:val="1"/>
  </w:num>
  <w:num w:numId="18" w16cid:durableId="1566377950">
    <w:abstractNumId w:val="2"/>
  </w:num>
  <w:num w:numId="19" w16cid:durableId="634600998">
    <w:abstractNumId w:val="20"/>
  </w:num>
  <w:num w:numId="20" w16cid:durableId="1836653625">
    <w:abstractNumId w:val="0"/>
  </w:num>
  <w:num w:numId="21" w16cid:durableId="95634871">
    <w:abstractNumId w:val="6"/>
  </w:num>
  <w:num w:numId="22" w16cid:durableId="981076388">
    <w:abstractNumId w:val="17"/>
  </w:num>
  <w:num w:numId="23" w16cid:durableId="89427044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3555"/>
    <w:rsid w:val="00001206"/>
    <w:rsid w:val="00013FE6"/>
    <w:rsid w:val="000153B7"/>
    <w:rsid w:val="00023AD4"/>
    <w:rsid w:val="00033FC5"/>
    <w:rsid w:val="00042127"/>
    <w:rsid w:val="00045514"/>
    <w:rsid w:val="00062C02"/>
    <w:rsid w:val="00073161"/>
    <w:rsid w:val="000A2250"/>
    <w:rsid w:val="000A4B76"/>
    <w:rsid w:val="000C22B1"/>
    <w:rsid w:val="000D37CF"/>
    <w:rsid w:val="000D5997"/>
    <w:rsid w:val="000E1330"/>
    <w:rsid w:val="000E4BD9"/>
    <w:rsid w:val="00102F36"/>
    <w:rsid w:val="00103231"/>
    <w:rsid w:val="0010747C"/>
    <w:rsid w:val="00110122"/>
    <w:rsid w:val="0011750D"/>
    <w:rsid w:val="00121733"/>
    <w:rsid w:val="001225CB"/>
    <w:rsid w:val="001241D8"/>
    <w:rsid w:val="00127B9B"/>
    <w:rsid w:val="001501EA"/>
    <w:rsid w:val="00177333"/>
    <w:rsid w:val="001D43A9"/>
    <w:rsid w:val="001E3F12"/>
    <w:rsid w:val="001F13B9"/>
    <w:rsid w:val="001F2375"/>
    <w:rsid w:val="00212071"/>
    <w:rsid w:val="002139BE"/>
    <w:rsid w:val="00235975"/>
    <w:rsid w:val="002503E2"/>
    <w:rsid w:val="00255F9E"/>
    <w:rsid w:val="00262EC2"/>
    <w:rsid w:val="00267D9C"/>
    <w:rsid w:val="00270ABA"/>
    <w:rsid w:val="00285241"/>
    <w:rsid w:val="002A350E"/>
    <w:rsid w:val="002D5333"/>
    <w:rsid w:val="002D6A72"/>
    <w:rsid w:val="002E355B"/>
    <w:rsid w:val="002F0921"/>
    <w:rsid w:val="003478A0"/>
    <w:rsid w:val="00352423"/>
    <w:rsid w:val="003550AA"/>
    <w:rsid w:val="00357DDE"/>
    <w:rsid w:val="00363BD2"/>
    <w:rsid w:val="00365104"/>
    <w:rsid w:val="003738D9"/>
    <w:rsid w:val="00381BA4"/>
    <w:rsid w:val="00383272"/>
    <w:rsid w:val="00394ACC"/>
    <w:rsid w:val="003A5DA7"/>
    <w:rsid w:val="003B559C"/>
    <w:rsid w:val="003C4A70"/>
    <w:rsid w:val="003D13FA"/>
    <w:rsid w:val="003D24C0"/>
    <w:rsid w:val="00401C80"/>
    <w:rsid w:val="00411290"/>
    <w:rsid w:val="00412DCD"/>
    <w:rsid w:val="00412FA6"/>
    <w:rsid w:val="00414984"/>
    <w:rsid w:val="00415906"/>
    <w:rsid w:val="00426C48"/>
    <w:rsid w:val="0043037B"/>
    <w:rsid w:val="00437DE4"/>
    <w:rsid w:val="00443A93"/>
    <w:rsid w:val="00463AFD"/>
    <w:rsid w:val="004938E9"/>
    <w:rsid w:val="004A38D8"/>
    <w:rsid w:val="004C0428"/>
    <w:rsid w:val="004E593A"/>
    <w:rsid w:val="005069D2"/>
    <w:rsid w:val="005107B9"/>
    <w:rsid w:val="0051138B"/>
    <w:rsid w:val="00513A0C"/>
    <w:rsid w:val="00514248"/>
    <w:rsid w:val="00515407"/>
    <w:rsid w:val="005178E6"/>
    <w:rsid w:val="005270C6"/>
    <w:rsid w:val="0055072C"/>
    <w:rsid w:val="005663C7"/>
    <w:rsid w:val="005853D6"/>
    <w:rsid w:val="005A1BD5"/>
    <w:rsid w:val="005C6D98"/>
    <w:rsid w:val="005E617B"/>
    <w:rsid w:val="005E7833"/>
    <w:rsid w:val="005F5691"/>
    <w:rsid w:val="005F7D94"/>
    <w:rsid w:val="00601AE3"/>
    <w:rsid w:val="006112CC"/>
    <w:rsid w:val="00611333"/>
    <w:rsid w:val="00674866"/>
    <w:rsid w:val="00684328"/>
    <w:rsid w:val="006C0D42"/>
    <w:rsid w:val="006E483A"/>
    <w:rsid w:val="006E58BA"/>
    <w:rsid w:val="006F3299"/>
    <w:rsid w:val="007024E3"/>
    <w:rsid w:val="00714004"/>
    <w:rsid w:val="00714258"/>
    <w:rsid w:val="00745BE8"/>
    <w:rsid w:val="00753501"/>
    <w:rsid w:val="00754429"/>
    <w:rsid w:val="00756CB7"/>
    <w:rsid w:val="0079491F"/>
    <w:rsid w:val="0079670D"/>
    <w:rsid w:val="007B7A95"/>
    <w:rsid w:val="007C69ED"/>
    <w:rsid w:val="00822A63"/>
    <w:rsid w:val="008307D7"/>
    <w:rsid w:val="00835215"/>
    <w:rsid w:val="00841B2E"/>
    <w:rsid w:val="00843674"/>
    <w:rsid w:val="008526A7"/>
    <w:rsid w:val="00875CC4"/>
    <w:rsid w:val="00876A43"/>
    <w:rsid w:val="0088528B"/>
    <w:rsid w:val="008877AC"/>
    <w:rsid w:val="00896CC9"/>
    <w:rsid w:val="008C05EE"/>
    <w:rsid w:val="008C6478"/>
    <w:rsid w:val="008E69AB"/>
    <w:rsid w:val="00907BDE"/>
    <w:rsid w:val="009147B4"/>
    <w:rsid w:val="00941770"/>
    <w:rsid w:val="00946CD9"/>
    <w:rsid w:val="00960DD5"/>
    <w:rsid w:val="00965052"/>
    <w:rsid w:val="00970F2F"/>
    <w:rsid w:val="009737B6"/>
    <w:rsid w:val="00973D30"/>
    <w:rsid w:val="009925BB"/>
    <w:rsid w:val="009927AF"/>
    <w:rsid w:val="009A263A"/>
    <w:rsid w:val="009C02F7"/>
    <w:rsid w:val="009C7709"/>
    <w:rsid w:val="009D0319"/>
    <w:rsid w:val="009D046C"/>
    <w:rsid w:val="009D4E9D"/>
    <w:rsid w:val="009D7F0B"/>
    <w:rsid w:val="009E71F0"/>
    <w:rsid w:val="009E749F"/>
    <w:rsid w:val="009F364D"/>
    <w:rsid w:val="00A13B91"/>
    <w:rsid w:val="00A22CC0"/>
    <w:rsid w:val="00A32999"/>
    <w:rsid w:val="00A3335C"/>
    <w:rsid w:val="00A447A1"/>
    <w:rsid w:val="00A940F2"/>
    <w:rsid w:val="00AA51F5"/>
    <w:rsid w:val="00AB0F22"/>
    <w:rsid w:val="00AB1D88"/>
    <w:rsid w:val="00AC7E43"/>
    <w:rsid w:val="00AF0161"/>
    <w:rsid w:val="00AF3074"/>
    <w:rsid w:val="00AF41FD"/>
    <w:rsid w:val="00AF7CA9"/>
    <w:rsid w:val="00B03555"/>
    <w:rsid w:val="00B252A9"/>
    <w:rsid w:val="00B523A9"/>
    <w:rsid w:val="00B52D33"/>
    <w:rsid w:val="00B60250"/>
    <w:rsid w:val="00B61C78"/>
    <w:rsid w:val="00B7114E"/>
    <w:rsid w:val="00B8685E"/>
    <w:rsid w:val="00B87708"/>
    <w:rsid w:val="00BB02F9"/>
    <w:rsid w:val="00BB5175"/>
    <w:rsid w:val="00BC5F8F"/>
    <w:rsid w:val="00BE21B1"/>
    <w:rsid w:val="00BE6F7D"/>
    <w:rsid w:val="00BF4687"/>
    <w:rsid w:val="00BF79E0"/>
    <w:rsid w:val="00C171CE"/>
    <w:rsid w:val="00C225BB"/>
    <w:rsid w:val="00C22AC7"/>
    <w:rsid w:val="00C67090"/>
    <w:rsid w:val="00C84E5F"/>
    <w:rsid w:val="00C871B1"/>
    <w:rsid w:val="00C95A7B"/>
    <w:rsid w:val="00CA3C07"/>
    <w:rsid w:val="00CA48B9"/>
    <w:rsid w:val="00CF6601"/>
    <w:rsid w:val="00D00BC4"/>
    <w:rsid w:val="00D0583A"/>
    <w:rsid w:val="00D115D6"/>
    <w:rsid w:val="00D153E2"/>
    <w:rsid w:val="00D303A0"/>
    <w:rsid w:val="00D601AE"/>
    <w:rsid w:val="00D73C7E"/>
    <w:rsid w:val="00D85746"/>
    <w:rsid w:val="00D86A83"/>
    <w:rsid w:val="00D901C3"/>
    <w:rsid w:val="00D958EA"/>
    <w:rsid w:val="00DD29C1"/>
    <w:rsid w:val="00DE10F6"/>
    <w:rsid w:val="00DF0AB7"/>
    <w:rsid w:val="00E17269"/>
    <w:rsid w:val="00E34C8B"/>
    <w:rsid w:val="00E37569"/>
    <w:rsid w:val="00E37DB7"/>
    <w:rsid w:val="00E37EC9"/>
    <w:rsid w:val="00E46824"/>
    <w:rsid w:val="00E5000B"/>
    <w:rsid w:val="00E63C1B"/>
    <w:rsid w:val="00E7061B"/>
    <w:rsid w:val="00E90E2D"/>
    <w:rsid w:val="00EA2728"/>
    <w:rsid w:val="00EA4973"/>
    <w:rsid w:val="00EB3855"/>
    <w:rsid w:val="00EC0A5E"/>
    <w:rsid w:val="00EC31F3"/>
    <w:rsid w:val="00ED0B67"/>
    <w:rsid w:val="00EF3AC2"/>
    <w:rsid w:val="00EF63E4"/>
    <w:rsid w:val="00F03132"/>
    <w:rsid w:val="00F2068A"/>
    <w:rsid w:val="00F3252C"/>
    <w:rsid w:val="00F547B5"/>
    <w:rsid w:val="00F70370"/>
    <w:rsid w:val="00F750D1"/>
    <w:rsid w:val="00F76BF6"/>
    <w:rsid w:val="00F92457"/>
    <w:rsid w:val="00F96C77"/>
    <w:rsid w:val="00FA6117"/>
    <w:rsid w:val="00FB16C1"/>
    <w:rsid w:val="00FB2594"/>
    <w:rsid w:val="00FB262C"/>
    <w:rsid w:val="00FD2CB8"/>
    <w:rsid w:val="00FE0C3E"/>
    <w:rsid w:val="00FE100D"/>
    <w:rsid w:val="00FF63CA"/>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0C4E7A"/>
  <w15:chartTrackingRefBased/>
  <w15:docId w15:val="{CD540092-92E9-4AEB-9AAE-ACADA3810C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hu-H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
    <w:name w:val="Normal"/>
    <w:qFormat/>
  </w:style>
  <w:style w:type="paragraph" w:styleId="Cmsor3">
    <w:name w:val="heading 3"/>
    <w:basedOn w:val="Norml"/>
    <w:next w:val="Norml"/>
    <w:link w:val="Cmsor3Char"/>
    <w:uiPriority w:val="9"/>
    <w:unhideWhenUsed/>
    <w:qFormat/>
    <w:rsid w:val="003D24C0"/>
    <w:pPr>
      <w:keepNext/>
      <w:keepLines/>
      <w:spacing w:before="280" w:after="80"/>
      <w:outlineLvl w:val="2"/>
    </w:pPr>
    <w:rPr>
      <w:rFonts w:ascii="Calibri" w:eastAsia="Calibri" w:hAnsi="Calibri" w:cs="Calibri"/>
      <w:b/>
      <w:sz w:val="28"/>
      <w:szCs w:val="28"/>
      <w:lang w:eastAsia="hu-HU"/>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table" w:styleId="Rcsostblzat">
    <w:name w:val="Table Grid"/>
    <w:basedOn w:val="Normltblzat"/>
    <w:uiPriority w:val="39"/>
    <w:rsid w:val="00E468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fej">
    <w:name w:val="header"/>
    <w:basedOn w:val="Norml"/>
    <w:link w:val="lfejChar"/>
    <w:uiPriority w:val="99"/>
    <w:unhideWhenUsed/>
    <w:rsid w:val="009D046C"/>
    <w:pPr>
      <w:tabs>
        <w:tab w:val="center" w:pos="4536"/>
        <w:tab w:val="right" w:pos="9072"/>
      </w:tabs>
      <w:spacing w:after="0" w:line="240" w:lineRule="auto"/>
    </w:pPr>
  </w:style>
  <w:style w:type="character" w:customStyle="1" w:styleId="lfejChar">
    <w:name w:val="Élőfej Char"/>
    <w:basedOn w:val="Bekezdsalapbettpusa"/>
    <w:link w:val="lfej"/>
    <w:uiPriority w:val="99"/>
    <w:rsid w:val="009D046C"/>
  </w:style>
  <w:style w:type="paragraph" w:styleId="llb">
    <w:name w:val="footer"/>
    <w:basedOn w:val="Norml"/>
    <w:link w:val="llbChar"/>
    <w:uiPriority w:val="99"/>
    <w:unhideWhenUsed/>
    <w:rsid w:val="009D046C"/>
    <w:pPr>
      <w:tabs>
        <w:tab w:val="center" w:pos="4536"/>
        <w:tab w:val="right" w:pos="9072"/>
      </w:tabs>
      <w:spacing w:after="0" w:line="240" w:lineRule="auto"/>
    </w:pPr>
  </w:style>
  <w:style w:type="character" w:customStyle="1" w:styleId="llbChar">
    <w:name w:val="Élőláb Char"/>
    <w:basedOn w:val="Bekezdsalapbettpusa"/>
    <w:link w:val="llb"/>
    <w:uiPriority w:val="99"/>
    <w:rsid w:val="009D046C"/>
  </w:style>
  <w:style w:type="character" w:styleId="Hiperhivatkozs">
    <w:name w:val="Hyperlink"/>
    <w:basedOn w:val="Bekezdsalapbettpusa"/>
    <w:uiPriority w:val="99"/>
    <w:unhideWhenUsed/>
    <w:rsid w:val="00CA48B9"/>
    <w:rPr>
      <w:color w:val="0563C1" w:themeColor="hyperlink"/>
      <w:u w:val="single"/>
    </w:rPr>
  </w:style>
  <w:style w:type="character" w:styleId="Feloldatlanmegemlts">
    <w:name w:val="Unresolved Mention"/>
    <w:basedOn w:val="Bekezdsalapbettpusa"/>
    <w:uiPriority w:val="99"/>
    <w:semiHidden/>
    <w:unhideWhenUsed/>
    <w:rsid w:val="00CA48B9"/>
    <w:rPr>
      <w:color w:val="605E5C"/>
      <w:shd w:val="clear" w:color="auto" w:fill="E1DFDD"/>
    </w:rPr>
  </w:style>
  <w:style w:type="character" w:styleId="Jegyzethivatkozs">
    <w:name w:val="annotation reference"/>
    <w:basedOn w:val="Bekezdsalapbettpusa"/>
    <w:uiPriority w:val="99"/>
    <w:semiHidden/>
    <w:unhideWhenUsed/>
    <w:rsid w:val="003A5DA7"/>
    <w:rPr>
      <w:sz w:val="16"/>
      <w:szCs w:val="16"/>
    </w:rPr>
  </w:style>
  <w:style w:type="paragraph" w:styleId="Jegyzetszveg">
    <w:name w:val="annotation text"/>
    <w:basedOn w:val="Norml"/>
    <w:link w:val="JegyzetszvegChar"/>
    <w:uiPriority w:val="99"/>
    <w:unhideWhenUsed/>
    <w:rsid w:val="003A5DA7"/>
    <w:pPr>
      <w:spacing w:line="240" w:lineRule="auto"/>
    </w:pPr>
    <w:rPr>
      <w:sz w:val="20"/>
      <w:szCs w:val="20"/>
    </w:rPr>
  </w:style>
  <w:style w:type="character" w:customStyle="1" w:styleId="JegyzetszvegChar">
    <w:name w:val="Jegyzetszöveg Char"/>
    <w:basedOn w:val="Bekezdsalapbettpusa"/>
    <w:link w:val="Jegyzetszveg"/>
    <w:uiPriority w:val="99"/>
    <w:rsid w:val="003A5DA7"/>
    <w:rPr>
      <w:sz w:val="20"/>
      <w:szCs w:val="20"/>
    </w:rPr>
  </w:style>
  <w:style w:type="paragraph" w:styleId="Listaszerbekezds">
    <w:name w:val="List Paragraph"/>
    <w:basedOn w:val="Norml"/>
    <w:uiPriority w:val="34"/>
    <w:qFormat/>
    <w:rsid w:val="002E355B"/>
    <w:pPr>
      <w:ind w:left="720"/>
      <w:contextualSpacing/>
    </w:pPr>
  </w:style>
  <w:style w:type="character" w:customStyle="1" w:styleId="Cmsor3Char">
    <w:name w:val="Címsor 3 Char"/>
    <w:basedOn w:val="Bekezdsalapbettpusa"/>
    <w:link w:val="Cmsor3"/>
    <w:uiPriority w:val="9"/>
    <w:rsid w:val="003D24C0"/>
    <w:rPr>
      <w:rFonts w:ascii="Calibri" w:eastAsia="Calibri" w:hAnsi="Calibri" w:cs="Calibri"/>
      <w:b/>
      <w:sz w:val="28"/>
      <w:szCs w:val="28"/>
      <w:lang w:eastAsia="hu-H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6343128">
      <w:bodyDiv w:val="1"/>
      <w:marLeft w:val="0"/>
      <w:marRight w:val="0"/>
      <w:marTop w:val="0"/>
      <w:marBottom w:val="0"/>
      <w:divBdr>
        <w:top w:val="none" w:sz="0" w:space="0" w:color="auto"/>
        <w:left w:val="none" w:sz="0" w:space="0" w:color="auto"/>
        <w:bottom w:val="none" w:sz="0" w:space="0" w:color="auto"/>
        <w:right w:val="none" w:sz="0" w:space="0" w:color="auto"/>
      </w:divBdr>
    </w:div>
    <w:div w:id="52706200">
      <w:bodyDiv w:val="1"/>
      <w:marLeft w:val="0"/>
      <w:marRight w:val="0"/>
      <w:marTop w:val="0"/>
      <w:marBottom w:val="0"/>
      <w:divBdr>
        <w:top w:val="none" w:sz="0" w:space="0" w:color="auto"/>
        <w:left w:val="none" w:sz="0" w:space="0" w:color="auto"/>
        <w:bottom w:val="none" w:sz="0" w:space="0" w:color="auto"/>
        <w:right w:val="none" w:sz="0" w:space="0" w:color="auto"/>
      </w:divBdr>
    </w:div>
    <w:div w:id="68845265">
      <w:bodyDiv w:val="1"/>
      <w:marLeft w:val="0"/>
      <w:marRight w:val="0"/>
      <w:marTop w:val="0"/>
      <w:marBottom w:val="0"/>
      <w:divBdr>
        <w:top w:val="none" w:sz="0" w:space="0" w:color="auto"/>
        <w:left w:val="none" w:sz="0" w:space="0" w:color="auto"/>
        <w:bottom w:val="none" w:sz="0" w:space="0" w:color="auto"/>
        <w:right w:val="none" w:sz="0" w:space="0" w:color="auto"/>
      </w:divBdr>
    </w:div>
    <w:div w:id="154225533">
      <w:bodyDiv w:val="1"/>
      <w:marLeft w:val="0"/>
      <w:marRight w:val="0"/>
      <w:marTop w:val="0"/>
      <w:marBottom w:val="0"/>
      <w:divBdr>
        <w:top w:val="none" w:sz="0" w:space="0" w:color="auto"/>
        <w:left w:val="none" w:sz="0" w:space="0" w:color="auto"/>
        <w:bottom w:val="none" w:sz="0" w:space="0" w:color="auto"/>
        <w:right w:val="none" w:sz="0" w:space="0" w:color="auto"/>
      </w:divBdr>
      <w:divsChild>
        <w:div w:id="1141534545">
          <w:marLeft w:val="547"/>
          <w:marRight w:val="0"/>
          <w:marTop w:val="0"/>
          <w:marBottom w:val="0"/>
          <w:divBdr>
            <w:top w:val="none" w:sz="0" w:space="0" w:color="auto"/>
            <w:left w:val="none" w:sz="0" w:space="0" w:color="auto"/>
            <w:bottom w:val="none" w:sz="0" w:space="0" w:color="auto"/>
            <w:right w:val="none" w:sz="0" w:space="0" w:color="auto"/>
          </w:divBdr>
        </w:div>
        <w:div w:id="1831169728">
          <w:marLeft w:val="547"/>
          <w:marRight w:val="0"/>
          <w:marTop w:val="0"/>
          <w:marBottom w:val="0"/>
          <w:divBdr>
            <w:top w:val="none" w:sz="0" w:space="0" w:color="auto"/>
            <w:left w:val="none" w:sz="0" w:space="0" w:color="auto"/>
            <w:bottom w:val="none" w:sz="0" w:space="0" w:color="auto"/>
            <w:right w:val="none" w:sz="0" w:space="0" w:color="auto"/>
          </w:divBdr>
        </w:div>
        <w:div w:id="779226707">
          <w:marLeft w:val="547"/>
          <w:marRight w:val="0"/>
          <w:marTop w:val="0"/>
          <w:marBottom w:val="0"/>
          <w:divBdr>
            <w:top w:val="none" w:sz="0" w:space="0" w:color="auto"/>
            <w:left w:val="none" w:sz="0" w:space="0" w:color="auto"/>
            <w:bottom w:val="none" w:sz="0" w:space="0" w:color="auto"/>
            <w:right w:val="none" w:sz="0" w:space="0" w:color="auto"/>
          </w:divBdr>
        </w:div>
      </w:divsChild>
    </w:div>
    <w:div w:id="163207879">
      <w:bodyDiv w:val="1"/>
      <w:marLeft w:val="0"/>
      <w:marRight w:val="0"/>
      <w:marTop w:val="0"/>
      <w:marBottom w:val="0"/>
      <w:divBdr>
        <w:top w:val="none" w:sz="0" w:space="0" w:color="auto"/>
        <w:left w:val="none" w:sz="0" w:space="0" w:color="auto"/>
        <w:bottom w:val="none" w:sz="0" w:space="0" w:color="auto"/>
        <w:right w:val="none" w:sz="0" w:space="0" w:color="auto"/>
      </w:divBdr>
      <w:divsChild>
        <w:div w:id="509299971">
          <w:marLeft w:val="547"/>
          <w:marRight w:val="0"/>
          <w:marTop w:val="0"/>
          <w:marBottom w:val="0"/>
          <w:divBdr>
            <w:top w:val="none" w:sz="0" w:space="0" w:color="auto"/>
            <w:left w:val="none" w:sz="0" w:space="0" w:color="auto"/>
            <w:bottom w:val="none" w:sz="0" w:space="0" w:color="auto"/>
            <w:right w:val="none" w:sz="0" w:space="0" w:color="auto"/>
          </w:divBdr>
        </w:div>
        <w:div w:id="445268939">
          <w:marLeft w:val="547"/>
          <w:marRight w:val="0"/>
          <w:marTop w:val="0"/>
          <w:marBottom w:val="0"/>
          <w:divBdr>
            <w:top w:val="none" w:sz="0" w:space="0" w:color="auto"/>
            <w:left w:val="none" w:sz="0" w:space="0" w:color="auto"/>
            <w:bottom w:val="none" w:sz="0" w:space="0" w:color="auto"/>
            <w:right w:val="none" w:sz="0" w:space="0" w:color="auto"/>
          </w:divBdr>
        </w:div>
        <w:div w:id="1367365585">
          <w:marLeft w:val="547"/>
          <w:marRight w:val="0"/>
          <w:marTop w:val="0"/>
          <w:marBottom w:val="0"/>
          <w:divBdr>
            <w:top w:val="none" w:sz="0" w:space="0" w:color="auto"/>
            <w:left w:val="none" w:sz="0" w:space="0" w:color="auto"/>
            <w:bottom w:val="none" w:sz="0" w:space="0" w:color="auto"/>
            <w:right w:val="none" w:sz="0" w:space="0" w:color="auto"/>
          </w:divBdr>
        </w:div>
      </w:divsChild>
    </w:div>
    <w:div w:id="186480285">
      <w:bodyDiv w:val="1"/>
      <w:marLeft w:val="0"/>
      <w:marRight w:val="0"/>
      <w:marTop w:val="0"/>
      <w:marBottom w:val="0"/>
      <w:divBdr>
        <w:top w:val="none" w:sz="0" w:space="0" w:color="auto"/>
        <w:left w:val="none" w:sz="0" w:space="0" w:color="auto"/>
        <w:bottom w:val="none" w:sz="0" w:space="0" w:color="auto"/>
        <w:right w:val="none" w:sz="0" w:space="0" w:color="auto"/>
      </w:divBdr>
      <w:divsChild>
        <w:div w:id="1740400676">
          <w:marLeft w:val="547"/>
          <w:marRight w:val="0"/>
          <w:marTop w:val="0"/>
          <w:marBottom w:val="0"/>
          <w:divBdr>
            <w:top w:val="none" w:sz="0" w:space="0" w:color="auto"/>
            <w:left w:val="none" w:sz="0" w:space="0" w:color="auto"/>
            <w:bottom w:val="none" w:sz="0" w:space="0" w:color="auto"/>
            <w:right w:val="none" w:sz="0" w:space="0" w:color="auto"/>
          </w:divBdr>
        </w:div>
        <w:div w:id="1743289034">
          <w:marLeft w:val="547"/>
          <w:marRight w:val="0"/>
          <w:marTop w:val="0"/>
          <w:marBottom w:val="0"/>
          <w:divBdr>
            <w:top w:val="none" w:sz="0" w:space="0" w:color="auto"/>
            <w:left w:val="none" w:sz="0" w:space="0" w:color="auto"/>
            <w:bottom w:val="none" w:sz="0" w:space="0" w:color="auto"/>
            <w:right w:val="none" w:sz="0" w:space="0" w:color="auto"/>
          </w:divBdr>
        </w:div>
        <w:div w:id="63184435">
          <w:marLeft w:val="547"/>
          <w:marRight w:val="0"/>
          <w:marTop w:val="0"/>
          <w:marBottom w:val="0"/>
          <w:divBdr>
            <w:top w:val="none" w:sz="0" w:space="0" w:color="auto"/>
            <w:left w:val="none" w:sz="0" w:space="0" w:color="auto"/>
            <w:bottom w:val="none" w:sz="0" w:space="0" w:color="auto"/>
            <w:right w:val="none" w:sz="0" w:space="0" w:color="auto"/>
          </w:divBdr>
        </w:div>
      </w:divsChild>
    </w:div>
    <w:div w:id="195394691">
      <w:bodyDiv w:val="1"/>
      <w:marLeft w:val="0"/>
      <w:marRight w:val="0"/>
      <w:marTop w:val="0"/>
      <w:marBottom w:val="0"/>
      <w:divBdr>
        <w:top w:val="none" w:sz="0" w:space="0" w:color="auto"/>
        <w:left w:val="none" w:sz="0" w:space="0" w:color="auto"/>
        <w:bottom w:val="none" w:sz="0" w:space="0" w:color="auto"/>
        <w:right w:val="none" w:sz="0" w:space="0" w:color="auto"/>
      </w:divBdr>
    </w:div>
    <w:div w:id="262610966">
      <w:bodyDiv w:val="1"/>
      <w:marLeft w:val="0"/>
      <w:marRight w:val="0"/>
      <w:marTop w:val="0"/>
      <w:marBottom w:val="0"/>
      <w:divBdr>
        <w:top w:val="none" w:sz="0" w:space="0" w:color="auto"/>
        <w:left w:val="none" w:sz="0" w:space="0" w:color="auto"/>
        <w:bottom w:val="none" w:sz="0" w:space="0" w:color="auto"/>
        <w:right w:val="none" w:sz="0" w:space="0" w:color="auto"/>
      </w:divBdr>
    </w:div>
    <w:div w:id="274026782">
      <w:bodyDiv w:val="1"/>
      <w:marLeft w:val="0"/>
      <w:marRight w:val="0"/>
      <w:marTop w:val="0"/>
      <w:marBottom w:val="0"/>
      <w:divBdr>
        <w:top w:val="none" w:sz="0" w:space="0" w:color="auto"/>
        <w:left w:val="none" w:sz="0" w:space="0" w:color="auto"/>
        <w:bottom w:val="none" w:sz="0" w:space="0" w:color="auto"/>
        <w:right w:val="none" w:sz="0" w:space="0" w:color="auto"/>
      </w:divBdr>
    </w:div>
    <w:div w:id="333807161">
      <w:bodyDiv w:val="1"/>
      <w:marLeft w:val="0"/>
      <w:marRight w:val="0"/>
      <w:marTop w:val="0"/>
      <w:marBottom w:val="0"/>
      <w:divBdr>
        <w:top w:val="none" w:sz="0" w:space="0" w:color="auto"/>
        <w:left w:val="none" w:sz="0" w:space="0" w:color="auto"/>
        <w:bottom w:val="none" w:sz="0" w:space="0" w:color="auto"/>
        <w:right w:val="none" w:sz="0" w:space="0" w:color="auto"/>
      </w:divBdr>
    </w:div>
    <w:div w:id="389810392">
      <w:bodyDiv w:val="1"/>
      <w:marLeft w:val="0"/>
      <w:marRight w:val="0"/>
      <w:marTop w:val="0"/>
      <w:marBottom w:val="0"/>
      <w:divBdr>
        <w:top w:val="none" w:sz="0" w:space="0" w:color="auto"/>
        <w:left w:val="none" w:sz="0" w:space="0" w:color="auto"/>
        <w:bottom w:val="none" w:sz="0" w:space="0" w:color="auto"/>
        <w:right w:val="none" w:sz="0" w:space="0" w:color="auto"/>
      </w:divBdr>
      <w:divsChild>
        <w:div w:id="841894346">
          <w:marLeft w:val="547"/>
          <w:marRight w:val="0"/>
          <w:marTop w:val="0"/>
          <w:marBottom w:val="0"/>
          <w:divBdr>
            <w:top w:val="none" w:sz="0" w:space="0" w:color="auto"/>
            <w:left w:val="none" w:sz="0" w:space="0" w:color="auto"/>
            <w:bottom w:val="none" w:sz="0" w:space="0" w:color="auto"/>
            <w:right w:val="none" w:sz="0" w:space="0" w:color="auto"/>
          </w:divBdr>
        </w:div>
        <w:div w:id="712656642">
          <w:marLeft w:val="547"/>
          <w:marRight w:val="0"/>
          <w:marTop w:val="0"/>
          <w:marBottom w:val="0"/>
          <w:divBdr>
            <w:top w:val="none" w:sz="0" w:space="0" w:color="auto"/>
            <w:left w:val="none" w:sz="0" w:space="0" w:color="auto"/>
            <w:bottom w:val="none" w:sz="0" w:space="0" w:color="auto"/>
            <w:right w:val="none" w:sz="0" w:space="0" w:color="auto"/>
          </w:divBdr>
        </w:div>
        <w:div w:id="1100829956">
          <w:marLeft w:val="547"/>
          <w:marRight w:val="0"/>
          <w:marTop w:val="0"/>
          <w:marBottom w:val="0"/>
          <w:divBdr>
            <w:top w:val="none" w:sz="0" w:space="0" w:color="auto"/>
            <w:left w:val="none" w:sz="0" w:space="0" w:color="auto"/>
            <w:bottom w:val="none" w:sz="0" w:space="0" w:color="auto"/>
            <w:right w:val="none" w:sz="0" w:space="0" w:color="auto"/>
          </w:divBdr>
        </w:div>
      </w:divsChild>
    </w:div>
    <w:div w:id="429350117">
      <w:bodyDiv w:val="1"/>
      <w:marLeft w:val="0"/>
      <w:marRight w:val="0"/>
      <w:marTop w:val="0"/>
      <w:marBottom w:val="0"/>
      <w:divBdr>
        <w:top w:val="none" w:sz="0" w:space="0" w:color="auto"/>
        <w:left w:val="none" w:sz="0" w:space="0" w:color="auto"/>
        <w:bottom w:val="none" w:sz="0" w:space="0" w:color="auto"/>
        <w:right w:val="none" w:sz="0" w:space="0" w:color="auto"/>
      </w:divBdr>
      <w:divsChild>
        <w:div w:id="916212132">
          <w:marLeft w:val="590"/>
          <w:marRight w:val="0"/>
          <w:marTop w:val="0"/>
          <w:marBottom w:val="0"/>
          <w:divBdr>
            <w:top w:val="none" w:sz="0" w:space="0" w:color="auto"/>
            <w:left w:val="none" w:sz="0" w:space="0" w:color="auto"/>
            <w:bottom w:val="none" w:sz="0" w:space="0" w:color="auto"/>
            <w:right w:val="none" w:sz="0" w:space="0" w:color="auto"/>
          </w:divBdr>
        </w:div>
        <w:div w:id="1273779735">
          <w:marLeft w:val="590"/>
          <w:marRight w:val="0"/>
          <w:marTop w:val="0"/>
          <w:marBottom w:val="0"/>
          <w:divBdr>
            <w:top w:val="none" w:sz="0" w:space="0" w:color="auto"/>
            <w:left w:val="none" w:sz="0" w:space="0" w:color="auto"/>
            <w:bottom w:val="none" w:sz="0" w:space="0" w:color="auto"/>
            <w:right w:val="none" w:sz="0" w:space="0" w:color="auto"/>
          </w:divBdr>
        </w:div>
        <w:div w:id="1458329854">
          <w:marLeft w:val="590"/>
          <w:marRight w:val="0"/>
          <w:marTop w:val="0"/>
          <w:marBottom w:val="0"/>
          <w:divBdr>
            <w:top w:val="none" w:sz="0" w:space="0" w:color="auto"/>
            <w:left w:val="none" w:sz="0" w:space="0" w:color="auto"/>
            <w:bottom w:val="none" w:sz="0" w:space="0" w:color="auto"/>
            <w:right w:val="none" w:sz="0" w:space="0" w:color="auto"/>
          </w:divBdr>
        </w:div>
        <w:div w:id="1696076100">
          <w:marLeft w:val="590"/>
          <w:marRight w:val="0"/>
          <w:marTop w:val="0"/>
          <w:marBottom w:val="0"/>
          <w:divBdr>
            <w:top w:val="none" w:sz="0" w:space="0" w:color="auto"/>
            <w:left w:val="none" w:sz="0" w:space="0" w:color="auto"/>
            <w:bottom w:val="none" w:sz="0" w:space="0" w:color="auto"/>
            <w:right w:val="none" w:sz="0" w:space="0" w:color="auto"/>
          </w:divBdr>
        </w:div>
        <w:div w:id="518273045">
          <w:marLeft w:val="590"/>
          <w:marRight w:val="0"/>
          <w:marTop w:val="0"/>
          <w:marBottom w:val="0"/>
          <w:divBdr>
            <w:top w:val="none" w:sz="0" w:space="0" w:color="auto"/>
            <w:left w:val="none" w:sz="0" w:space="0" w:color="auto"/>
            <w:bottom w:val="none" w:sz="0" w:space="0" w:color="auto"/>
            <w:right w:val="none" w:sz="0" w:space="0" w:color="auto"/>
          </w:divBdr>
        </w:div>
      </w:divsChild>
    </w:div>
    <w:div w:id="472329030">
      <w:bodyDiv w:val="1"/>
      <w:marLeft w:val="0"/>
      <w:marRight w:val="0"/>
      <w:marTop w:val="0"/>
      <w:marBottom w:val="0"/>
      <w:divBdr>
        <w:top w:val="none" w:sz="0" w:space="0" w:color="auto"/>
        <w:left w:val="none" w:sz="0" w:space="0" w:color="auto"/>
        <w:bottom w:val="none" w:sz="0" w:space="0" w:color="auto"/>
        <w:right w:val="none" w:sz="0" w:space="0" w:color="auto"/>
      </w:divBdr>
      <w:divsChild>
        <w:div w:id="56783994">
          <w:marLeft w:val="778"/>
          <w:marRight w:val="0"/>
          <w:marTop w:val="0"/>
          <w:marBottom w:val="0"/>
          <w:divBdr>
            <w:top w:val="none" w:sz="0" w:space="0" w:color="auto"/>
            <w:left w:val="none" w:sz="0" w:space="0" w:color="auto"/>
            <w:bottom w:val="none" w:sz="0" w:space="0" w:color="auto"/>
            <w:right w:val="none" w:sz="0" w:space="0" w:color="auto"/>
          </w:divBdr>
        </w:div>
        <w:div w:id="904611590">
          <w:marLeft w:val="778"/>
          <w:marRight w:val="0"/>
          <w:marTop w:val="0"/>
          <w:marBottom w:val="0"/>
          <w:divBdr>
            <w:top w:val="none" w:sz="0" w:space="0" w:color="auto"/>
            <w:left w:val="none" w:sz="0" w:space="0" w:color="auto"/>
            <w:bottom w:val="none" w:sz="0" w:space="0" w:color="auto"/>
            <w:right w:val="none" w:sz="0" w:space="0" w:color="auto"/>
          </w:divBdr>
        </w:div>
        <w:div w:id="970482469">
          <w:marLeft w:val="778"/>
          <w:marRight w:val="0"/>
          <w:marTop w:val="0"/>
          <w:marBottom w:val="0"/>
          <w:divBdr>
            <w:top w:val="none" w:sz="0" w:space="0" w:color="auto"/>
            <w:left w:val="none" w:sz="0" w:space="0" w:color="auto"/>
            <w:bottom w:val="none" w:sz="0" w:space="0" w:color="auto"/>
            <w:right w:val="none" w:sz="0" w:space="0" w:color="auto"/>
          </w:divBdr>
        </w:div>
      </w:divsChild>
    </w:div>
    <w:div w:id="483393868">
      <w:bodyDiv w:val="1"/>
      <w:marLeft w:val="0"/>
      <w:marRight w:val="0"/>
      <w:marTop w:val="0"/>
      <w:marBottom w:val="0"/>
      <w:divBdr>
        <w:top w:val="none" w:sz="0" w:space="0" w:color="auto"/>
        <w:left w:val="none" w:sz="0" w:space="0" w:color="auto"/>
        <w:bottom w:val="none" w:sz="0" w:space="0" w:color="auto"/>
        <w:right w:val="none" w:sz="0" w:space="0" w:color="auto"/>
      </w:divBdr>
      <w:divsChild>
        <w:div w:id="747074816">
          <w:marLeft w:val="778"/>
          <w:marRight w:val="0"/>
          <w:marTop w:val="0"/>
          <w:marBottom w:val="0"/>
          <w:divBdr>
            <w:top w:val="none" w:sz="0" w:space="0" w:color="auto"/>
            <w:left w:val="none" w:sz="0" w:space="0" w:color="auto"/>
            <w:bottom w:val="none" w:sz="0" w:space="0" w:color="auto"/>
            <w:right w:val="none" w:sz="0" w:space="0" w:color="auto"/>
          </w:divBdr>
        </w:div>
        <w:div w:id="1898398646">
          <w:marLeft w:val="778"/>
          <w:marRight w:val="0"/>
          <w:marTop w:val="0"/>
          <w:marBottom w:val="0"/>
          <w:divBdr>
            <w:top w:val="none" w:sz="0" w:space="0" w:color="auto"/>
            <w:left w:val="none" w:sz="0" w:space="0" w:color="auto"/>
            <w:bottom w:val="none" w:sz="0" w:space="0" w:color="auto"/>
            <w:right w:val="none" w:sz="0" w:space="0" w:color="auto"/>
          </w:divBdr>
        </w:div>
        <w:div w:id="1183126116">
          <w:marLeft w:val="778"/>
          <w:marRight w:val="0"/>
          <w:marTop w:val="0"/>
          <w:marBottom w:val="0"/>
          <w:divBdr>
            <w:top w:val="none" w:sz="0" w:space="0" w:color="auto"/>
            <w:left w:val="none" w:sz="0" w:space="0" w:color="auto"/>
            <w:bottom w:val="none" w:sz="0" w:space="0" w:color="auto"/>
            <w:right w:val="none" w:sz="0" w:space="0" w:color="auto"/>
          </w:divBdr>
        </w:div>
      </w:divsChild>
    </w:div>
    <w:div w:id="579369601">
      <w:bodyDiv w:val="1"/>
      <w:marLeft w:val="0"/>
      <w:marRight w:val="0"/>
      <w:marTop w:val="0"/>
      <w:marBottom w:val="0"/>
      <w:divBdr>
        <w:top w:val="none" w:sz="0" w:space="0" w:color="auto"/>
        <w:left w:val="none" w:sz="0" w:space="0" w:color="auto"/>
        <w:bottom w:val="none" w:sz="0" w:space="0" w:color="auto"/>
        <w:right w:val="none" w:sz="0" w:space="0" w:color="auto"/>
      </w:divBdr>
    </w:div>
    <w:div w:id="646008005">
      <w:bodyDiv w:val="1"/>
      <w:marLeft w:val="0"/>
      <w:marRight w:val="0"/>
      <w:marTop w:val="0"/>
      <w:marBottom w:val="0"/>
      <w:divBdr>
        <w:top w:val="none" w:sz="0" w:space="0" w:color="auto"/>
        <w:left w:val="none" w:sz="0" w:space="0" w:color="auto"/>
        <w:bottom w:val="none" w:sz="0" w:space="0" w:color="auto"/>
        <w:right w:val="none" w:sz="0" w:space="0" w:color="auto"/>
      </w:divBdr>
    </w:div>
    <w:div w:id="656569981">
      <w:bodyDiv w:val="1"/>
      <w:marLeft w:val="0"/>
      <w:marRight w:val="0"/>
      <w:marTop w:val="0"/>
      <w:marBottom w:val="0"/>
      <w:divBdr>
        <w:top w:val="none" w:sz="0" w:space="0" w:color="auto"/>
        <w:left w:val="none" w:sz="0" w:space="0" w:color="auto"/>
        <w:bottom w:val="none" w:sz="0" w:space="0" w:color="auto"/>
        <w:right w:val="none" w:sz="0" w:space="0" w:color="auto"/>
      </w:divBdr>
    </w:div>
    <w:div w:id="673536738">
      <w:bodyDiv w:val="1"/>
      <w:marLeft w:val="0"/>
      <w:marRight w:val="0"/>
      <w:marTop w:val="0"/>
      <w:marBottom w:val="0"/>
      <w:divBdr>
        <w:top w:val="none" w:sz="0" w:space="0" w:color="auto"/>
        <w:left w:val="none" w:sz="0" w:space="0" w:color="auto"/>
        <w:bottom w:val="none" w:sz="0" w:space="0" w:color="auto"/>
        <w:right w:val="none" w:sz="0" w:space="0" w:color="auto"/>
      </w:divBdr>
    </w:div>
    <w:div w:id="685719233">
      <w:bodyDiv w:val="1"/>
      <w:marLeft w:val="0"/>
      <w:marRight w:val="0"/>
      <w:marTop w:val="0"/>
      <w:marBottom w:val="0"/>
      <w:divBdr>
        <w:top w:val="none" w:sz="0" w:space="0" w:color="auto"/>
        <w:left w:val="none" w:sz="0" w:space="0" w:color="auto"/>
        <w:bottom w:val="none" w:sz="0" w:space="0" w:color="auto"/>
        <w:right w:val="none" w:sz="0" w:space="0" w:color="auto"/>
      </w:divBdr>
    </w:div>
    <w:div w:id="692419612">
      <w:bodyDiv w:val="1"/>
      <w:marLeft w:val="0"/>
      <w:marRight w:val="0"/>
      <w:marTop w:val="0"/>
      <w:marBottom w:val="0"/>
      <w:divBdr>
        <w:top w:val="none" w:sz="0" w:space="0" w:color="auto"/>
        <w:left w:val="none" w:sz="0" w:space="0" w:color="auto"/>
        <w:bottom w:val="none" w:sz="0" w:space="0" w:color="auto"/>
        <w:right w:val="none" w:sz="0" w:space="0" w:color="auto"/>
      </w:divBdr>
    </w:div>
    <w:div w:id="712847687">
      <w:bodyDiv w:val="1"/>
      <w:marLeft w:val="0"/>
      <w:marRight w:val="0"/>
      <w:marTop w:val="0"/>
      <w:marBottom w:val="0"/>
      <w:divBdr>
        <w:top w:val="none" w:sz="0" w:space="0" w:color="auto"/>
        <w:left w:val="none" w:sz="0" w:space="0" w:color="auto"/>
        <w:bottom w:val="none" w:sz="0" w:space="0" w:color="auto"/>
        <w:right w:val="none" w:sz="0" w:space="0" w:color="auto"/>
      </w:divBdr>
    </w:div>
    <w:div w:id="713044956">
      <w:bodyDiv w:val="1"/>
      <w:marLeft w:val="0"/>
      <w:marRight w:val="0"/>
      <w:marTop w:val="0"/>
      <w:marBottom w:val="0"/>
      <w:divBdr>
        <w:top w:val="none" w:sz="0" w:space="0" w:color="auto"/>
        <w:left w:val="none" w:sz="0" w:space="0" w:color="auto"/>
        <w:bottom w:val="none" w:sz="0" w:space="0" w:color="auto"/>
        <w:right w:val="none" w:sz="0" w:space="0" w:color="auto"/>
      </w:divBdr>
    </w:div>
    <w:div w:id="737899838">
      <w:bodyDiv w:val="1"/>
      <w:marLeft w:val="0"/>
      <w:marRight w:val="0"/>
      <w:marTop w:val="0"/>
      <w:marBottom w:val="0"/>
      <w:divBdr>
        <w:top w:val="none" w:sz="0" w:space="0" w:color="auto"/>
        <w:left w:val="none" w:sz="0" w:space="0" w:color="auto"/>
        <w:bottom w:val="none" w:sz="0" w:space="0" w:color="auto"/>
        <w:right w:val="none" w:sz="0" w:space="0" w:color="auto"/>
      </w:divBdr>
    </w:div>
    <w:div w:id="741294211">
      <w:bodyDiv w:val="1"/>
      <w:marLeft w:val="0"/>
      <w:marRight w:val="0"/>
      <w:marTop w:val="0"/>
      <w:marBottom w:val="0"/>
      <w:divBdr>
        <w:top w:val="none" w:sz="0" w:space="0" w:color="auto"/>
        <w:left w:val="none" w:sz="0" w:space="0" w:color="auto"/>
        <w:bottom w:val="none" w:sz="0" w:space="0" w:color="auto"/>
        <w:right w:val="none" w:sz="0" w:space="0" w:color="auto"/>
      </w:divBdr>
    </w:div>
    <w:div w:id="748114456">
      <w:bodyDiv w:val="1"/>
      <w:marLeft w:val="0"/>
      <w:marRight w:val="0"/>
      <w:marTop w:val="0"/>
      <w:marBottom w:val="0"/>
      <w:divBdr>
        <w:top w:val="none" w:sz="0" w:space="0" w:color="auto"/>
        <w:left w:val="none" w:sz="0" w:space="0" w:color="auto"/>
        <w:bottom w:val="none" w:sz="0" w:space="0" w:color="auto"/>
        <w:right w:val="none" w:sz="0" w:space="0" w:color="auto"/>
      </w:divBdr>
    </w:div>
    <w:div w:id="787546161">
      <w:bodyDiv w:val="1"/>
      <w:marLeft w:val="0"/>
      <w:marRight w:val="0"/>
      <w:marTop w:val="0"/>
      <w:marBottom w:val="0"/>
      <w:divBdr>
        <w:top w:val="none" w:sz="0" w:space="0" w:color="auto"/>
        <w:left w:val="none" w:sz="0" w:space="0" w:color="auto"/>
        <w:bottom w:val="none" w:sz="0" w:space="0" w:color="auto"/>
        <w:right w:val="none" w:sz="0" w:space="0" w:color="auto"/>
      </w:divBdr>
    </w:div>
    <w:div w:id="804004712">
      <w:bodyDiv w:val="1"/>
      <w:marLeft w:val="0"/>
      <w:marRight w:val="0"/>
      <w:marTop w:val="0"/>
      <w:marBottom w:val="0"/>
      <w:divBdr>
        <w:top w:val="none" w:sz="0" w:space="0" w:color="auto"/>
        <w:left w:val="none" w:sz="0" w:space="0" w:color="auto"/>
        <w:bottom w:val="none" w:sz="0" w:space="0" w:color="auto"/>
        <w:right w:val="none" w:sz="0" w:space="0" w:color="auto"/>
      </w:divBdr>
    </w:div>
    <w:div w:id="806894984">
      <w:bodyDiv w:val="1"/>
      <w:marLeft w:val="0"/>
      <w:marRight w:val="0"/>
      <w:marTop w:val="0"/>
      <w:marBottom w:val="0"/>
      <w:divBdr>
        <w:top w:val="none" w:sz="0" w:space="0" w:color="auto"/>
        <w:left w:val="none" w:sz="0" w:space="0" w:color="auto"/>
        <w:bottom w:val="none" w:sz="0" w:space="0" w:color="auto"/>
        <w:right w:val="none" w:sz="0" w:space="0" w:color="auto"/>
      </w:divBdr>
    </w:div>
    <w:div w:id="907035071">
      <w:bodyDiv w:val="1"/>
      <w:marLeft w:val="0"/>
      <w:marRight w:val="0"/>
      <w:marTop w:val="0"/>
      <w:marBottom w:val="0"/>
      <w:divBdr>
        <w:top w:val="none" w:sz="0" w:space="0" w:color="auto"/>
        <w:left w:val="none" w:sz="0" w:space="0" w:color="auto"/>
        <w:bottom w:val="none" w:sz="0" w:space="0" w:color="auto"/>
        <w:right w:val="none" w:sz="0" w:space="0" w:color="auto"/>
      </w:divBdr>
      <w:divsChild>
        <w:div w:id="1628732954">
          <w:marLeft w:val="547"/>
          <w:marRight w:val="0"/>
          <w:marTop w:val="0"/>
          <w:marBottom w:val="0"/>
          <w:divBdr>
            <w:top w:val="none" w:sz="0" w:space="0" w:color="auto"/>
            <w:left w:val="none" w:sz="0" w:space="0" w:color="auto"/>
            <w:bottom w:val="none" w:sz="0" w:space="0" w:color="auto"/>
            <w:right w:val="none" w:sz="0" w:space="0" w:color="auto"/>
          </w:divBdr>
        </w:div>
        <w:div w:id="1771585612">
          <w:marLeft w:val="547"/>
          <w:marRight w:val="0"/>
          <w:marTop w:val="0"/>
          <w:marBottom w:val="0"/>
          <w:divBdr>
            <w:top w:val="none" w:sz="0" w:space="0" w:color="auto"/>
            <w:left w:val="none" w:sz="0" w:space="0" w:color="auto"/>
            <w:bottom w:val="none" w:sz="0" w:space="0" w:color="auto"/>
            <w:right w:val="none" w:sz="0" w:space="0" w:color="auto"/>
          </w:divBdr>
        </w:div>
        <w:div w:id="1690181482">
          <w:marLeft w:val="547"/>
          <w:marRight w:val="0"/>
          <w:marTop w:val="0"/>
          <w:marBottom w:val="0"/>
          <w:divBdr>
            <w:top w:val="none" w:sz="0" w:space="0" w:color="auto"/>
            <w:left w:val="none" w:sz="0" w:space="0" w:color="auto"/>
            <w:bottom w:val="none" w:sz="0" w:space="0" w:color="auto"/>
            <w:right w:val="none" w:sz="0" w:space="0" w:color="auto"/>
          </w:divBdr>
        </w:div>
      </w:divsChild>
    </w:div>
    <w:div w:id="918179511">
      <w:bodyDiv w:val="1"/>
      <w:marLeft w:val="0"/>
      <w:marRight w:val="0"/>
      <w:marTop w:val="0"/>
      <w:marBottom w:val="0"/>
      <w:divBdr>
        <w:top w:val="none" w:sz="0" w:space="0" w:color="auto"/>
        <w:left w:val="none" w:sz="0" w:space="0" w:color="auto"/>
        <w:bottom w:val="none" w:sz="0" w:space="0" w:color="auto"/>
        <w:right w:val="none" w:sz="0" w:space="0" w:color="auto"/>
      </w:divBdr>
    </w:div>
    <w:div w:id="920481226">
      <w:bodyDiv w:val="1"/>
      <w:marLeft w:val="0"/>
      <w:marRight w:val="0"/>
      <w:marTop w:val="0"/>
      <w:marBottom w:val="0"/>
      <w:divBdr>
        <w:top w:val="none" w:sz="0" w:space="0" w:color="auto"/>
        <w:left w:val="none" w:sz="0" w:space="0" w:color="auto"/>
        <w:bottom w:val="none" w:sz="0" w:space="0" w:color="auto"/>
        <w:right w:val="none" w:sz="0" w:space="0" w:color="auto"/>
      </w:divBdr>
    </w:div>
    <w:div w:id="1200974782">
      <w:bodyDiv w:val="1"/>
      <w:marLeft w:val="0"/>
      <w:marRight w:val="0"/>
      <w:marTop w:val="0"/>
      <w:marBottom w:val="0"/>
      <w:divBdr>
        <w:top w:val="none" w:sz="0" w:space="0" w:color="auto"/>
        <w:left w:val="none" w:sz="0" w:space="0" w:color="auto"/>
        <w:bottom w:val="none" w:sz="0" w:space="0" w:color="auto"/>
        <w:right w:val="none" w:sz="0" w:space="0" w:color="auto"/>
      </w:divBdr>
    </w:div>
    <w:div w:id="1208909196">
      <w:bodyDiv w:val="1"/>
      <w:marLeft w:val="0"/>
      <w:marRight w:val="0"/>
      <w:marTop w:val="0"/>
      <w:marBottom w:val="0"/>
      <w:divBdr>
        <w:top w:val="none" w:sz="0" w:space="0" w:color="auto"/>
        <w:left w:val="none" w:sz="0" w:space="0" w:color="auto"/>
        <w:bottom w:val="none" w:sz="0" w:space="0" w:color="auto"/>
        <w:right w:val="none" w:sz="0" w:space="0" w:color="auto"/>
      </w:divBdr>
    </w:div>
    <w:div w:id="1231694648">
      <w:bodyDiv w:val="1"/>
      <w:marLeft w:val="0"/>
      <w:marRight w:val="0"/>
      <w:marTop w:val="0"/>
      <w:marBottom w:val="0"/>
      <w:divBdr>
        <w:top w:val="none" w:sz="0" w:space="0" w:color="auto"/>
        <w:left w:val="none" w:sz="0" w:space="0" w:color="auto"/>
        <w:bottom w:val="none" w:sz="0" w:space="0" w:color="auto"/>
        <w:right w:val="none" w:sz="0" w:space="0" w:color="auto"/>
      </w:divBdr>
    </w:div>
    <w:div w:id="1274626491">
      <w:bodyDiv w:val="1"/>
      <w:marLeft w:val="0"/>
      <w:marRight w:val="0"/>
      <w:marTop w:val="0"/>
      <w:marBottom w:val="0"/>
      <w:divBdr>
        <w:top w:val="none" w:sz="0" w:space="0" w:color="auto"/>
        <w:left w:val="none" w:sz="0" w:space="0" w:color="auto"/>
        <w:bottom w:val="none" w:sz="0" w:space="0" w:color="auto"/>
        <w:right w:val="none" w:sz="0" w:space="0" w:color="auto"/>
      </w:divBdr>
    </w:div>
    <w:div w:id="1283682726">
      <w:bodyDiv w:val="1"/>
      <w:marLeft w:val="0"/>
      <w:marRight w:val="0"/>
      <w:marTop w:val="0"/>
      <w:marBottom w:val="0"/>
      <w:divBdr>
        <w:top w:val="none" w:sz="0" w:space="0" w:color="auto"/>
        <w:left w:val="none" w:sz="0" w:space="0" w:color="auto"/>
        <w:bottom w:val="none" w:sz="0" w:space="0" w:color="auto"/>
        <w:right w:val="none" w:sz="0" w:space="0" w:color="auto"/>
      </w:divBdr>
    </w:div>
    <w:div w:id="1318068854">
      <w:bodyDiv w:val="1"/>
      <w:marLeft w:val="0"/>
      <w:marRight w:val="0"/>
      <w:marTop w:val="0"/>
      <w:marBottom w:val="0"/>
      <w:divBdr>
        <w:top w:val="none" w:sz="0" w:space="0" w:color="auto"/>
        <w:left w:val="none" w:sz="0" w:space="0" w:color="auto"/>
        <w:bottom w:val="none" w:sz="0" w:space="0" w:color="auto"/>
        <w:right w:val="none" w:sz="0" w:space="0" w:color="auto"/>
      </w:divBdr>
    </w:div>
    <w:div w:id="1337535690">
      <w:bodyDiv w:val="1"/>
      <w:marLeft w:val="0"/>
      <w:marRight w:val="0"/>
      <w:marTop w:val="0"/>
      <w:marBottom w:val="0"/>
      <w:divBdr>
        <w:top w:val="none" w:sz="0" w:space="0" w:color="auto"/>
        <w:left w:val="none" w:sz="0" w:space="0" w:color="auto"/>
        <w:bottom w:val="none" w:sz="0" w:space="0" w:color="auto"/>
        <w:right w:val="none" w:sz="0" w:space="0" w:color="auto"/>
      </w:divBdr>
    </w:div>
    <w:div w:id="1338003069">
      <w:bodyDiv w:val="1"/>
      <w:marLeft w:val="0"/>
      <w:marRight w:val="0"/>
      <w:marTop w:val="0"/>
      <w:marBottom w:val="0"/>
      <w:divBdr>
        <w:top w:val="none" w:sz="0" w:space="0" w:color="auto"/>
        <w:left w:val="none" w:sz="0" w:space="0" w:color="auto"/>
        <w:bottom w:val="none" w:sz="0" w:space="0" w:color="auto"/>
        <w:right w:val="none" w:sz="0" w:space="0" w:color="auto"/>
      </w:divBdr>
    </w:div>
    <w:div w:id="1374379364">
      <w:bodyDiv w:val="1"/>
      <w:marLeft w:val="0"/>
      <w:marRight w:val="0"/>
      <w:marTop w:val="0"/>
      <w:marBottom w:val="0"/>
      <w:divBdr>
        <w:top w:val="none" w:sz="0" w:space="0" w:color="auto"/>
        <w:left w:val="none" w:sz="0" w:space="0" w:color="auto"/>
        <w:bottom w:val="none" w:sz="0" w:space="0" w:color="auto"/>
        <w:right w:val="none" w:sz="0" w:space="0" w:color="auto"/>
      </w:divBdr>
    </w:div>
    <w:div w:id="1377702858">
      <w:bodyDiv w:val="1"/>
      <w:marLeft w:val="0"/>
      <w:marRight w:val="0"/>
      <w:marTop w:val="0"/>
      <w:marBottom w:val="0"/>
      <w:divBdr>
        <w:top w:val="none" w:sz="0" w:space="0" w:color="auto"/>
        <w:left w:val="none" w:sz="0" w:space="0" w:color="auto"/>
        <w:bottom w:val="none" w:sz="0" w:space="0" w:color="auto"/>
        <w:right w:val="none" w:sz="0" w:space="0" w:color="auto"/>
      </w:divBdr>
      <w:divsChild>
        <w:div w:id="1322395067">
          <w:marLeft w:val="547"/>
          <w:marRight w:val="0"/>
          <w:marTop w:val="0"/>
          <w:marBottom w:val="0"/>
          <w:divBdr>
            <w:top w:val="none" w:sz="0" w:space="0" w:color="auto"/>
            <w:left w:val="none" w:sz="0" w:space="0" w:color="auto"/>
            <w:bottom w:val="none" w:sz="0" w:space="0" w:color="auto"/>
            <w:right w:val="none" w:sz="0" w:space="0" w:color="auto"/>
          </w:divBdr>
        </w:div>
        <w:div w:id="1123765505">
          <w:marLeft w:val="547"/>
          <w:marRight w:val="0"/>
          <w:marTop w:val="0"/>
          <w:marBottom w:val="0"/>
          <w:divBdr>
            <w:top w:val="none" w:sz="0" w:space="0" w:color="auto"/>
            <w:left w:val="none" w:sz="0" w:space="0" w:color="auto"/>
            <w:bottom w:val="none" w:sz="0" w:space="0" w:color="auto"/>
            <w:right w:val="none" w:sz="0" w:space="0" w:color="auto"/>
          </w:divBdr>
        </w:div>
        <w:div w:id="304436989">
          <w:marLeft w:val="547"/>
          <w:marRight w:val="0"/>
          <w:marTop w:val="0"/>
          <w:marBottom w:val="0"/>
          <w:divBdr>
            <w:top w:val="none" w:sz="0" w:space="0" w:color="auto"/>
            <w:left w:val="none" w:sz="0" w:space="0" w:color="auto"/>
            <w:bottom w:val="none" w:sz="0" w:space="0" w:color="auto"/>
            <w:right w:val="none" w:sz="0" w:space="0" w:color="auto"/>
          </w:divBdr>
        </w:div>
      </w:divsChild>
    </w:div>
    <w:div w:id="1391734231">
      <w:bodyDiv w:val="1"/>
      <w:marLeft w:val="0"/>
      <w:marRight w:val="0"/>
      <w:marTop w:val="0"/>
      <w:marBottom w:val="0"/>
      <w:divBdr>
        <w:top w:val="none" w:sz="0" w:space="0" w:color="auto"/>
        <w:left w:val="none" w:sz="0" w:space="0" w:color="auto"/>
        <w:bottom w:val="none" w:sz="0" w:space="0" w:color="auto"/>
        <w:right w:val="none" w:sz="0" w:space="0" w:color="auto"/>
      </w:divBdr>
    </w:div>
    <w:div w:id="1493182059">
      <w:bodyDiv w:val="1"/>
      <w:marLeft w:val="0"/>
      <w:marRight w:val="0"/>
      <w:marTop w:val="0"/>
      <w:marBottom w:val="0"/>
      <w:divBdr>
        <w:top w:val="none" w:sz="0" w:space="0" w:color="auto"/>
        <w:left w:val="none" w:sz="0" w:space="0" w:color="auto"/>
        <w:bottom w:val="none" w:sz="0" w:space="0" w:color="auto"/>
        <w:right w:val="none" w:sz="0" w:space="0" w:color="auto"/>
      </w:divBdr>
      <w:divsChild>
        <w:div w:id="1063678164">
          <w:marLeft w:val="547"/>
          <w:marRight w:val="0"/>
          <w:marTop w:val="0"/>
          <w:marBottom w:val="0"/>
          <w:divBdr>
            <w:top w:val="none" w:sz="0" w:space="0" w:color="auto"/>
            <w:left w:val="none" w:sz="0" w:space="0" w:color="auto"/>
            <w:bottom w:val="none" w:sz="0" w:space="0" w:color="auto"/>
            <w:right w:val="none" w:sz="0" w:space="0" w:color="auto"/>
          </w:divBdr>
        </w:div>
        <w:div w:id="1917468557">
          <w:marLeft w:val="547"/>
          <w:marRight w:val="0"/>
          <w:marTop w:val="0"/>
          <w:marBottom w:val="0"/>
          <w:divBdr>
            <w:top w:val="none" w:sz="0" w:space="0" w:color="auto"/>
            <w:left w:val="none" w:sz="0" w:space="0" w:color="auto"/>
            <w:bottom w:val="none" w:sz="0" w:space="0" w:color="auto"/>
            <w:right w:val="none" w:sz="0" w:space="0" w:color="auto"/>
          </w:divBdr>
        </w:div>
        <w:div w:id="1704556071">
          <w:marLeft w:val="547"/>
          <w:marRight w:val="0"/>
          <w:marTop w:val="0"/>
          <w:marBottom w:val="0"/>
          <w:divBdr>
            <w:top w:val="none" w:sz="0" w:space="0" w:color="auto"/>
            <w:left w:val="none" w:sz="0" w:space="0" w:color="auto"/>
            <w:bottom w:val="none" w:sz="0" w:space="0" w:color="auto"/>
            <w:right w:val="none" w:sz="0" w:space="0" w:color="auto"/>
          </w:divBdr>
        </w:div>
      </w:divsChild>
    </w:div>
    <w:div w:id="1573395452">
      <w:bodyDiv w:val="1"/>
      <w:marLeft w:val="0"/>
      <w:marRight w:val="0"/>
      <w:marTop w:val="0"/>
      <w:marBottom w:val="0"/>
      <w:divBdr>
        <w:top w:val="none" w:sz="0" w:space="0" w:color="auto"/>
        <w:left w:val="none" w:sz="0" w:space="0" w:color="auto"/>
        <w:bottom w:val="none" w:sz="0" w:space="0" w:color="auto"/>
        <w:right w:val="none" w:sz="0" w:space="0" w:color="auto"/>
      </w:divBdr>
      <w:divsChild>
        <w:div w:id="553277260">
          <w:marLeft w:val="590"/>
          <w:marRight w:val="0"/>
          <w:marTop w:val="0"/>
          <w:marBottom w:val="0"/>
          <w:divBdr>
            <w:top w:val="none" w:sz="0" w:space="0" w:color="auto"/>
            <w:left w:val="none" w:sz="0" w:space="0" w:color="auto"/>
            <w:bottom w:val="none" w:sz="0" w:space="0" w:color="auto"/>
            <w:right w:val="none" w:sz="0" w:space="0" w:color="auto"/>
          </w:divBdr>
        </w:div>
        <w:div w:id="1648046402">
          <w:marLeft w:val="590"/>
          <w:marRight w:val="0"/>
          <w:marTop w:val="0"/>
          <w:marBottom w:val="0"/>
          <w:divBdr>
            <w:top w:val="none" w:sz="0" w:space="0" w:color="auto"/>
            <w:left w:val="none" w:sz="0" w:space="0" w:color="auto"/>
            <w:bottom w:val="none" w:sz="0" w:space="0" w:color="auto"/>
            <w:right w:val="none" w:sz="0" w:space="0" w:color="auto"/>
          </w:divBdr>
        </w:div>
        <w:div w:id="1792281127">
          <w:marLeft w:val="590"/>
          <w:marRight w:val="0"/>
          <w:marTop w:val="0"/>
          <w:marBottom w:val="0"/>
          <w:divBdr>
            <w:top w:val="none" w:sz="0" w:space="0" w:color="auto"/>
            <w:left w:val="none" w:sz="0" w:space="0" w:color="auto"/>
            <w:bottom w:val="none" w:sz="0" w:space="0" w:color="auto"/>
            <w:right w:val="none" w:sz="0" w:space="0" w:color="auto"/>
          </w:divBdr>
        </w:div>
        <w:div w:id="254828204">
          <w:marLeft w:val="590"/>
          <w:marRight w:val="0"/>
          <w:marTop w:val="0"/>
          <w:marBottom w:val="0"/>
          <w:divBdr>
            <w:top w:val="none" w:sz="0" w:space="0" w:color="auto"/>
            <w:left w:val="none" w:sz="0" w:space="0" w:color="auto"/>
            <w:bottom w:val="none" w:sz="0" w:space="0" w:color="auto"/>
            <w:right w:val="none" w:sz="0" w:space="0" w:color="auto"/>
          </w:divBdr>
        </w:div>
        <w:div w:id="1413425673">
          <w:marLeft w:val="590"/>
          <w:marRight w:val="0"/>
          <w:marTop w:val="0"/>
          <w:marBottom w:val="0"/>
          <w:divBdr>
            <w:top w:val="none" w:sz="0" w:space="0" w:color="auto"/>
            <w:left w:val="none" w:sz="0" w:space="0" w:color="auto"/>
            <w:bottom w:val="none" w:sz="0" w:space="0" w:color="auto"/>
            <w:right w:val="none" w:sz="0" w:space="0" w:color="auto"/>
          </w:divBdr>
        </w:div>
        <w:div w:id="2047096141">
          <w:marLeft w:val="590"/>
          <w:marRight w:val="0"/>
          <w:marTop w:val="0"/>
          <w:marBottom w:val="0"/>
          <w:divBdr>
            <w:top w:val="none" w:sz="0" w:space="0" w:color="auto"/>
            <w:left w:val="none" w:sz="0" w:space="0" w:color="auto"/>
            <w:bottom w:val="none" w:sz="0" w:space="0" w:color="auto"/>
            <w:right w:val="none" w:sz="0" w:space="0" w:color="auto"/>
          </w:divBdr>
        </w:div>
      </w:divsChild>
    </w:div>
    <w:div w:id="1578906258">
      <w:bodyDiv w:val="1"/>
      <w:marLeft w:val="0"/>
      <w:marRight w:val="0"/>
      <w:marTop w:val="0"/>
      <w:marBottom w:val="0"/>
      <w:divBdr>
        <w:top w:val="none" w:sz="0" w:space="0" w:color="auto"/>
        <w:left w:val="none" w:sz="0" w:space="0" w:color="auto"/>
        <w:bottom w:val="none" w:sz="0" w:space="0" w:color="auto"/>
        <w:right w:val="none" w:sz="0" w:space="0" w:color="auto"/>
      </w:divBdr>
      <w:divsChild>
        <w:div w:id="728768137">
          <w:marLeft w:val="590"/>
          <w:marRight w:val="0"/>
          <w:marTop w:val="0"/>
          <w:marBottom w:val="0"/>
          <w:divBdr>
            <w:top w:val="none" w:sz="0" w:space="0" w:color="auto"/>
            <w:left w:val="none" w:sz="0" w:space="0" w:color="auto"/>
            <w:bottom w:val="none" w:sz="0" w:space="0" w:color="auto"/>
            <w:right w:val="none" w:sz="0" w:space="0" w:color="auto"/>
          </w:divBdr>
        </w:div>
        <w:div w:id="790636921">
          <w:marLeft w:val="590"/>
          <w:marRight w:val="0"/>
          <w:marTop w:val="0"/>
          <w:marBottom w:val="0"/>
          <w:divBdr>
            <w:top w:val="none" w:sz="0" w:space="0" w:color="auto"/>
            <w:left w:val="none" w:sz="0" w:space="0" w:color="auto"/>
            <w:bottom w:val="none" w:sz="0" w:space="0" w:color="auto"/>
            <w:right w:val="none" w:sz="0" w:space="0" w:color="auto"/>
          </w:divBdr>
        </w:div>
        <w:div w:id="203293130">
          <w:marLeft w:val="590"/>
          <w:marRight w:val="0"/>
          <w:marTop w:val="0"/>
          <w:marBottom w:val="0"/>
          <w:divBdr>
            <w:top w:val="none" w:sz="0" w:space="0" w:color="auto"/>
            <w:left w:val="none" w:sz="0" w:space="0" w:color="auto"/>
            <w:bottom w:val="none" w:sz="0" w:space="0" w:color="auto"/>
            <w:right w:val="none" w:sz="0" w:space="0" w:color="auto"/>
          </w:divBdr>
        </w:div>
        <w:div w:id="527525915">
          <w:marLeft w:val="590"/>
          <w:marRight w:val="0"/>
          <w:marTop w:val="0"/>
          <w:marBottom w:val="0"/>
          <w:divBdr>
            <w:top w:val="none" w:sz="0" w:space="0" w:color="auto"/>
            <w:left w:val="none" w:sz="0" w:space="0" w:color="auto"/>
            <w:bottom w:val="none" w:sz="0" w:space="0" w:color="auto"/>
            <w:right w:val="none" w:sz="0" w:space="0" w:color="auto"/>
          </w:divBdr>
        </w:div>
        <w:div w:id="673336207">
          <w:marLeft w:val="590"/>
          <w:marRight w:val="0"/>
          <w:marTop w:val="0"/>
          <w:marBottom w:val="0"/>
          <w:divBdr>
            <w:top w:val="none" w:sz="0" w:space="0" w:color="auto"/>
            <w:left w:val="none" w:sz="0" w:space="0" w:color="auto"/>
            <w:bottom w:val="none" w:sz="0" w:space="0" w:color="auto"/>
            <w:right w:val="none" w:sz="0" w:space="0" w:color="auto"/>
          </w:divBdr>
        </w:div>
      </w:divsChild>
    </w:div>
    <w:div w:id="1611426568">
      <w:bodyDiv w:val="1"/>
      <w:marLeft w:val="0"/>
      <w:marRight w:val="0"/>
      <w:marTop w:val="0"/>
      <w:marBottom w:val="0"/>
      <w:divBdr>
        <w:top w:val="none" w:sz="0" w:space="0" w:color="auto"/>
        <w:left w:val="none" w:sz="0" w:space="0" w:color="auto"/>
        <w:bottom w:val="none" w:sz="0" w:space="0" w:color="auto"/>
        <w:right w:val="none" w:sz="0" w:space="0" w:color="auto"/>
      </w:divBdr>
    </w:div>
    <w:div w:id="1629119413">
      <w:bodyDiv w:val="1"/>
      <w:marLeft w:val="0"/>
      <w:marRight w:val="0"/>
      <w:marTop w:val="0"/>
      <w:marBottom w:val="0"/>
      <w:divBdr>
        <w:top w:val="none" w:sz="0" w:space="0" w:color="auto"/>
        <w:left w:val="none" w:sz="0" w:space="0" w:color="auto"/>
        <w:bottom w:val="none" w:sz="0" w:space="0" w:color="auto"/>
        <w:right w:val="none" w:sz="0" w:space="0" w:color="auto"/>
      </w:divBdr>
      <w:divsChild>
        <w:div w:id="394014451">
          <w:marLeft w:val="590"/>
          <w:marRight w:val="0"/>
          <w:marTop w:val="0"/>
          <w:marBottom w:val="0"/>
          <w:divBdr>
            <w:top w:val="none" w:sz="0" w:space="0" w:color="auto"/>
            <w:left w:val="none" w:sz="0" w:space="0" w:color="auto"/>
            <w:bottom w:val="none" w:sz="0" w:space="0" w:color="auto"/>
            <w:right w:val="none" w:sz="0" w:space="0" w:color="auto"/>
          </w:divBdr>
        </w:div>
        <w:div w:id="1235050305">
          <w:marLeft w:val="590"/>
          <w:marRight w:val="0"/>
          <w:marTop w:val="0"/>
          <w:marBottom w:val="0"/>
          <w:divBdr>
            <w:top w:val="none" w:sz="0" w:space="0" w:color="auto"/>
            <w:left w:val="none" w:sz="0" w:space="0" w:color="auto"/>
            <w:bottom w:val="none" w:sz="0" w:space="0" w:color="auto"/>
            <w:right w:val="none" w:sz="0" w:space="0" w:color="auto"/>
          </w:divBdr>
        </w:div>
        <w:div w:id="1592884165">
          <w:marLeft w:val="590"/>
          <w:marRight w:val="0"/>
          <w:marTop w:val="0"/>
          <w:marBottom w:val="0"/>
          <w:divBdr>
            <w:top w:val="none" w:sz="0" w:space="0" w:color="auto"/>
            <w:left w:val="none" w:sz="0" w:space="0" w:color="auto"/>
            <w:bottom w:val="none" w:sz="0" w:space="0" w:color="auto"/>
            <w:right w:val="none" w:sz="0" w:space="0" w:color="auto"/>
          </w:divBdr>
        </w:div>
        <w:div w:id="649211962">
          <w:marLeft w:val="590"/>
          <w:marRight w:val="0"/>
          <w:marTop w:val="0"/>
          <w:marBottom w:val="0"/>
          <w:divBdr>
            <w:top w:val="none" w:sz="0" w:space="0" w:color="auto"/>
            <w:left w:val="none" w:sz="0" w:space="0" w:color="auto"/>
            <w:bottom w:val="none" w:sz="0" w:space="0" w:color="auto"/>
            <w:right w:val="none" w:sz="0" w:space="0" w:color="auto"/>
          </w:divBdr>
        </w:div>
        <w:div w:id="1080565653">
          <w:marLeft w:val="590"/>
          <w:marRight w:val="0"/>
          <w:marTop w:val="0"/>
          <w:marBottom w:val="0"/>
          <w:divBdr>
            <w:top w:val="none" w:sz="0" w:space="0" w:color="auto"/>
            <w:left w:val="none" w:sz="0" w:space="0" w:color="auto"/>
            <w:bottom w:val="none" w:sz="0" w:space="0" w:color="auto"/>
            <w:right w:val="none" w:sz="0" w:space="0" w:color="auto"/>
          </w:divBdr>
        </w:div>
        <w:div w:id="1837066406">
          <w:marLeft w:val="590"/>
          <w:marRight w:val="0"/>
          <w:marTop w:val="0"/>
          <w:marBottom w:val="0"/>
          <w:divBdr>
            <w:top w:val="none" w:sz="0" w:space="0" w:color="auto"/>
            <w:left w:val="none" w:sz="0" w:space="0" w:color="auto"/>
            <w:bottom w:val="none" w:sz="0" w:space="0" w:color="auto"/>
            <w:right w:val="none" w:sz="0" w:space="0" w:color="auto"/>
          </w:divBdr>
        </w:div>
      </w:divsChild>
    </w:div>
    <w:div w:id="1631747696">
      <w:bodyDiv w:val="1"/>
      <w:marLeft w:val="0"/>
      <w:marRight w:val="0"/>
      <w:marTop w:val="0"/>
      <w:marBottom w:val="0"/>
      <w:divBdr>
        <w:top w:val="none" w:sz="0" w:space="0" w:color="auto"/>
        <w:left w:val="none" w:sz="0" w:space="0" w:color="auto"/>
        <w:bottom w:val="none" w:sz="0" w:space="0" w:color="auto"/>
        <w:right w:val="none" w:sz="0" w:space="0" w:color="auto"/>
      </w:divBdr>
    </w:div>
    <w:div w:id="1654597586">
      <w:bodyDiv w:val="1"/>
      <w:marLeft w:val="0"/>
      <w:marRight w:val="0"/>
      <w:marTop w:val="0"/>
      <w:marBottom w:val="0"/>
      <w:divBdr>
        <w:top w:val="none" w:sz="0" w:space="0" w:color="auto"/>
        <w:left w:val="none" w:sz="0" w:space="0" w:color="auto"/>
        <w:bottom w:val="none" w:sz="0" w:space="0" w:color="auto"/>
        <w:right w:val="none" w:sz="0" w:space="0" w:color="auto"/>
      </w:divBdr>
    </w:div>
    <w:div w:id="1663048068">
      <w:bodyDiv w:val="1"/>
      <w:marLeft w:val="0"/>
      <w:marRight w:val="0"/>
      <w:marTop w:val="0"/>
      <w:marBottom w:val="0"/>
      <w:divBdr>
        <w:top w:val="none" w:sz="0" w:space="0" w:color="auto"/>
        <w:left w:val="none" w:sz="0" w:space="0" w:color="auto"/>
        <w:bottom w:val="none" w:sz="0" w:space="0" w:color="auto"/>
        <w:right w:val="none" w:sz="0" w:space="0" w:color="auto"/>
      </w:divBdr>
    </w:div>
    <w:div w:id="1676691659">
      <w:bodyDiv w:val="1"/>
      <w:marLeft w:val="0"/>
      <w:marRight w:val="0"/>
      <w:marTop w:val="0"/>
      <w:marBottom w:val="0"/>
      <w:divBdr>
        <w:top w:val="none" w:sz="0" w:space="0" w:color="auto"/>
        <w:left w:val="none" w:sz="0" w:space="0" w:color="auto"/>
        <w:bottom w:val="none" w:sz="0" w:space="0" w:color="auto"/>
        <w:right w:val="none" w:sz="0" w:space="0" w:color="auto"/>
      </w:divBdr>
    </w:div>
    <w:div w:id="1687750185">
      <w:bodyDiv w:val="1"/>
      <w:marLeft w:val="0"/>
      <w:marRight w:val="0"/>
      <w:marTop w:val="0"/>
      <w:marBottom w:val="0"/>
      <w:divBdr>
        <w:top w:val="none" w:sz="0" w:space="0" w:color="auto"/>
        <w:left w:val="none" w:sz="0" w:space="0" w:color="auto"/>
        <w:bottom w:val="none" w:sz="0" w:space="0" w:color="auto"/>
        <w:right w:val="none" w:sz="0" w:space="0" w:color="auto"/>
      </w:divBdr>
    </w:div>
    <w:div w:id="1710521872">
      <w:bodyDiv w:val="1"/>
      <w:marLeft w:val="0"/>
      <w:marRight w:val="0"/>
      <w:marTop w:val="0"/>
      <w:marBottom w:val="0"/>
      <w:divBdr>
        <w:top w:val="none" w:sz="0" w:space="0" w:color="auto"/>
        <w:left w:val="none" w:sz="0" w:space="0" w:color="auto"/>
        <w:bottom w:val="none" w:sz="0" w:space="0" w:color="auto"/>
        <w:right w:val="none" w:sz="0" w:space="0" w:color="auto"/>
      </w:divBdr>
    </w:div>
    <w:div w:id="1728407449">
      <w:bodyDiv w:val="1"/>
      <w:marLeft w:val="0"/>
      <w:marRight w:val="0"/>
      <w:marTop w:val="0"/>
      <w:marBottom w:val="0"/>
      <w:divBdr>
        <w:top w:val="none" w:sz="0" w:space="0" w:color="auto"/>
        <w:left w:val="none" w:sz="0" w:space="0" w:color="auto"/>
        <w:bottom w:val="none" w:sz="0" w:space="0" w:color="auto"/>
        <w:right w:val="none" w:sz="0" w:space="0" w:color="auto"/>
      </w:divBdr>
    </w:div>
    <w:div w:id="1751542905">
      <w:bodyDiv w:val="1"/>
      <w:marLeft w:val="0"/>
      <w:marRight w:val="0"/>
      <w:marTop w:val="0"/>
      <w:marBottom w:val="0"/>
      <w:divBdr>
        <w:top w:val="none" w:sz="0" w:space="0" w:color="auto"/>
        <w:left w:val="none" w:sz="0" w:space="0" w:color="auto"/>
        <w:bottom w:val="none" w:sz="0" w:space="0" w:color="auto"/>
        <w:right w:val="none" w:sz="0" w:space="0" w:color="auto"/>
      </w:divBdr>
    </w:div>
    <w:div w:id="1817642796">
      <w:bodyDiv w:val="1"/>
      <w:marLeft w:val="0"/>
      <w:marRight w:val="0"/>
      <w:marTop w:val="0"/>
      <w:marBottom w:val="0"/>
      <w:divBdr>
        <w:top w:val="none" w:sz="0" w:space="0" w:color="auto"/>
        <w:left w:val="none" w:sz="0" w:space="0" w:color="auto"/>
        <w:bottom w:val="none" w:sz="0" w:space="0" w:color="auto"/>
        <w:right w:val="none" w:sz="0" w:space="0" w:color="auto"/>
      </w:divBdr>
    </w:div>
    <w:div w:id="1828279445">
      <w:bodyDiv w:val="1"/>
      <w:marLeft w:val="0"/>
      <w:marRight w:val="0"/>
      <w:marTop w:val="0"/>
      <w:marBottom w:val="0"/>
      <w:divBdr>
        <w:top w:val="none" w:sz="0" w:space="0" w:color="auto"/>
        <w:left w:val="none" w:sz="0" w:space="0" w:color="auto"/>
        <w:bottom w:val="none" w:sz="0" w:space="0" w:color="auto"/>
        <w:right w:val="none" w:sz="0" w:space="0" w:color="auto"/>
      </w:divBdr>
    </w:div>
    <w:div w:id="1834760231">
      <w:bodyDiv w:val="1"/>
      <w:marLeft w:val="0"/>
      <w:marRight w:val="0"/>
      <w:marTop w:val="0"/>
      <w:marBottom w:val="0"/>
      <w:divBdr>
        <w:top w:val="none" w:sz="0" w:space="0" w:color="auto"/>
        <w:left w:val="none" w:sz="0" w:space="0" w:color="auto"/>
        <w:bottom w:val="none" w:sz="0" w:space="0" w:color="auto"/>
        <w:right w:val="none" w:sz="0" w:space="0" w:color="auto"/>
      </w:divBdr>
    </w:div>
    <w:div w:id="1873687121">
      <w:bodyDiv w:val="1"/>
      <w:marLeft w:val="0"/>
      <w:marRight w:val="0"/>
      <w:marTop w:val="0"/>
      <w:marBottom w:val="0"/>
      <w:divBdr>
        <w:top w:val="none" w:sz="0" w:space="0" w:color="auto"/>
        <w:left w:val="none" w:sz="0" w:space="0" w:color="auto"/>
        <w:bottom w:val="none" w:sz="0" w:space="0" w:color="auto"/>
        <w:right w:val="none" w:sz="0" w:space="0" w:color="auto"/>
      </w:divBdr>
    </w:div>
    <w:div w:id="1879662400">
      <w:bodyDiv w:val="1"/>
      <w:marLeft w:val="0"/>
      <w:marRight w:val="0"/>
      <w:marTop w:val="0"/>
      <w:marBottom w:val="0"/>
      <w:divBdr>
        <w:top w:val="none" w:sz="0" w:space="0" w:color="auto"/>
        <w:left w:val="none" w:sz="0" w:space="0" w:color="auto"/>
        <w:bottom w:val="none" w:sz="0" w:space="0" w:color="auto"/>
        <w:right w:val="none" w:sz="0" w:space="0" w:color="auto"/>
      </w:divBdr>
    </w:div>
    <w:div w:id="1922526670">
      <w:bodyDiv w:val="1"/>
      <w:marLeft w:val="0"/>
      <w:marRight w:val="0"/>
      <w:marTop w:val="0"/>
      <w:marBottom w:val="0"/>
      <w:divBdr>
        <w:top w:val="none" w:sz="0" w:space="0" w:color="auto"/>
        <w:left w:val="none" w:sz="0" w:space="0" w:color="auto"/>
        <w:bottom w:val="none" w:sz="0" w:space="0" w:color="auto"/>
        <w:right w:val="none" w:sz="0" w:space="0" w:color="auto"/>
      </w:divBdr>
      <w:divsChild>
        <w:div w:id="412553627">
          <w:marLeft w:val="778"/>
          <w:marRight w:val="0"/>
          <w:marTop w:val="0"/>
          <w:marBottom w:val="0"/>
          <w:divBdr>
            <w:top w:val="none" w:sz="0" w:space="0" w:color="auto"/>
            <w:left w:val="none" w:sz="0" w:space="0" w:color="auto"/>
            <w:bottom w:val="none" w:sz="0" w:space="0" w:color="auto"/>
            <w:right w:val="none" w:sz="0" w:space="0" w:color="auto"/>
          </w:divBdr>
        </w:div>
        <w:div w:id="1844393274">
          <w:marLeft w:val="778"/>
          <w:marRight w:val="0"/>
          <w:marTop w:val="0"/>
          <w:marBottom w:val="0"/>
          <w:divBdr>
            <w:top w:val="none" w:sz="0" w:space="0" w:color="auto"/>
            <w:left w:val="none" w:sz="0" w:space="0" w:color="auto"/>
            <w:bottom w:val="none" w:sz="0" w:space="0" w:color="auto"/>
            <w:right w:val="none" w:sz="0" w:space="0" w:color="auto"/>
          </w:divBdr>
        </w:div>
        <w:div w:id="1442190897">
          <w:marLeft w:val="778"/>
          <w:marRight w:val="0"/>
          <w:marTop w:val="0"/>
          <w:marBottom w:val="0"/>
          <w:divBdr>
            <w:top w:val="none" w:sz="0" w:space="0" w:color="auto"/>
            <w:left w:val="none" w:sz="0" w:space="0" w:color="auto"/>
            <w:bottom w:val="none" w:sz="0" w:space="0" w:color="auto"/>
            <w:right w:val="none" w:sz="0" w:space="0" w:color="auto"/>
          </w:divBdr>
        </w:div>
      </w:divsChild>
    </w:div>
    <w:div w:id="1960718046">
      <w:bodyDiv w:val="1"/>
      <w:marLeft w:val="0"/>
      <w:marRight w:val="0"/>
      <w:marTop w:val="0"/>
      <w:marBottom w:val="0"/>
      <w:divBdr>
        <w:top w:val="none" w:sz="0" w:space="0" w:color="auto"/>
        <w:left w:val="none" w:sz="0" w:space="0" w:color="auto"/>
        <w:bottom w:val="none" w:sz="0" w:space="0" w:color="auto"/>
        <w:right w:val="none" w:sz="0" w:space="0" w:color="auto"/>
      </w:divBdr>
    </w:div>
    <w:div w:id="1984891640">
      <w:bodyDiv w:val="1"/>
      <w:marLeft w:val="0"/>
      <w:marRight w:val="0"/>
      <w:marTop w:val="0"/>
      <w:marBottom w:val="0"/>
      <w:divBdr>
        <w:top w:val="none" w:sz="0" w:space="0" w:color="auto"/>
        <w:left w:val="none" w:sz="0" w:space="0" w:color="auto"/>
        <w:bottom w:val="none" w:sz="0" w:space="0" w:color="auto"/>
        <w:right w:val="none" w:sz="0" w:space="0" w:color="auto"/>
      </w:divBdr>
    </w:div>
    <w:div w:id="2031490703">
      <w:bodyDiv w:val="1"/>
      <w:marLeft w:val="0"/>
      <w:marRight w:val="0"/>
      <w:marTop w:val="0"/>
      <w:marBottom w:val="0"/>
      <w:divBdr>
        <w:top w:val="none" w:sz="0" w:space="0" w:color="auto"/>
        <w:left w:val="none" w:sz="0" w:space="0" w:color="auto"/>
        <w:bottom w:val="none" w:sz="0" w:space="0" w:color="auto"/>
        <w:right w:val="none" w:sz="0" w:space="0" w:color="auto"/>
      </w:divBdr>
    </w:div>
    <w:div w:id="2052917076">
      <w:bodyDiv w:val="1"/>
      <w:marLeft w:val="0"/>
      <w:marRight w:val="0"/>
      <w:marTop w:val="0"/>
      <w:marBottom w:val="0"/>
      <w:divBdr>
        <w:top w:val="none" w:sz="0" w:space="0" w:color="auto"/>
        <w:left w:val="none" w:sz="0" w:space="0" w:color="auto"/>
        <w:bottom w:val="none" w:sz="0" w:space="0" w:color="auto"/>
        <w:right w:val="none" w:sz="0" w:space="0" w:color="auto"/>
      </w:divBdr>
    </w:div>
    <w:div w:id="2058432570">
      <w:bodyDiv w:val="1"/>
      <w:marLeft w:val="0"/>
      <w:marRight w:val="0"/>
      <w:marTop w:val="0"/>
      <w:marBottom w:val="0"/>
      <w:divBdr>
        <w:top w:val="none" w:sz="0" w:space="0" w:color="auto"/>
        <w:left w:val="none" w:sz="0" w:space="0" w:color="auto"/>
        <w:bottom w:val="none" w:sz="0" w:space="0" w:color="auto"/>
        <w:right w:val="none" w:sz="0" w:space="0" w:color="auto"/>
      </w:divBdr>
    </w:div>
    <w:div w:id="2066635856">
      <w:bodyDiv w:val="1"/>
      <w:marLeft w:val="0"/>
      <w:marRight w:val="0"/>
      <w:marTop w:val="0"/>
      <w:marBottom w:val="0"/>
      <w:divBdr>
        <w:top w:val="none" w:sz="0" w:space="0" w:color="auto"/>
        <w:left w:val="none" w:sz="0" w:space="0" w:color="auto"/>
        <w:bottom w:val="none" w:sz="0" w:space="0" w:color="auto"/>
        <w:right w:val="none" w:sz="0" w:space="0" w:color="auto"/>
      </w:divBdr>
    </w:div>
    <w:div w:id="2109419484">
      <w:bodyDiv w:val="1"/>
      <w:marLeft w:val="0"/>
      <w:marRight w:val="0"/>
      <w:marTop w:val="0"/>
      <w:marBottom w:val="0"/>
      <w:divBdr>
        <w:top w:val="none" w:sz="0" w:space="0" w:color="auto"/>
        <w:left w:val="none" w:sz="0" w:space="0" w:color="auto"/>
        <w:bottom w:val="none" w:sz="0" w:space="0" w:color="auto"/>
        <w:right w:val="none" w:sz="0" w:space="0" w:color="auto"/>
      </w:divBdr>
    </w:div>
    <w:div w:id="2133858780">
      <w:bodyDiv w:val="1"/>
      <w:marLeft w:val="0"/>
      <w:marRight w:val="0"/>
      <w:marTop w:val="0"/>
      <w:marBottom w:val="0"/>
      <w:divBdr>
        <w:top w:val="none" w:sz="0" w:space="0" w:color="auto"/>
        <w:left w:val="none" w:sz="0" w:space="0" w:color="auto"/>
        <w:bottom w:val="none" w:sz="0" w:space="0" w:color="auto"/>
        <w:right w:val="none" w:sz="0" w:space="0" w:color="auto"/>
      </w:divBdr>
      <w:divsChild>
        <w:div w:id="2092001611">
          <w:marLeft w:val="778"/>
          <w:marRight w:val="0"/>
          <w:marTop w:val="0"/>
          <w:marBottom w:val="0"/>
          <w:divBdr>
            <w:top w:val="none" w:sz="0" w:space="0" w:color="auto"/>
            <w:left w:val="none" w:sz="0" w:space="0" w:color="auto"/>
            <w:bottom w:val="none" w:sz="0" w:space="0" w:color="auto"/>
            <w:right w:val="none" w:sz="0" w:space="0" w:color="auto"/>
          </w:divBdr>
        </w:div>
        <w:div w:id="799998909">
          <w:marLeft w:val="778"/>
          <w:marRight w:val="0"/>
          <w:marTop w:val="0"/>
          <w:marBottom w:val="0"/>
          <w:divBdr>
            <w:top w:val="none" w:sz="0" w:space="0" w:color="auto"/>
            <w:left w:val="none" w:sz="0" w:space="0" w:color="auto"/>
            <w:bottom w:val="none" w:sz="0" w:space="0" w:color="auto"/>
            <w:right w:val="none" w:sz="0" w:space="0" w:color="auto"/>
          </w:divBdr>
        </w:div>
        <w:div w:id="1284576514">
          <w:marLeft w:val="778"/>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hyperlink" Target="https://nki.gov.hu/it-biztonsag/tartalom/eszkoztar/jelszohasznalat/" TargetMode="External"/><Relationship Id="rId39" Type="http://schemas.openxmlformats.org/officeDocument/2006/relationships/image" Target="media/image27.jpeg"/><Relationship Id="rId21" Type="http://schemas.openxmlformats.org/officeDocument/2006/relationships/hyperlink" Target="https://nki.gov.hu/it-biztonsag/tartalom/eszkoztar/jelszo-ellenorzo/" TargetMode="External"/><Relationship Id="rId34" Type="http://schemas.openxmlformats.org/officeDocument/2006/relationships/image" Target="media/image23.png"/><Relationship Id="rId42" Type="http://schemas.openxmlformats.org/officeDocument/2006/relationships/image" Target="media/image29.png"/><Relationship Id="rId47" Type="http://schemas.openxmlformats.org/officeDocument/2006/relationships/image" Target="media/image33.png"/><Relationship Id="rId50" Type="http://schemas.openxmlformats.org/officeDocument/2006/relationships/image" Target="media/image36.jpeg"/><Relationship Id="rId55"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9.png"/><Relationship Id="rId11" Type="http://schemas.openxmlformats.org/officeDocument/2006/relationships/image" Target="media/image4.jpeg"/><Relationship Id="rId24" Type="http://schemas.openxmlformats.org/officeDocument/2006/relationships/image" Target="media/image16.png"/><Relationship Id="rId32" Type="http://schemas.openxmlformats.org/officeDocument/2006/relationships/image" Target="media/image21.png"/><Relationship Id="rId37" Type="http://schemas.openxmlformats.org/officeDocument/2006/relationships/image" Target="media/image25.png"/><Relationship Id="rId40" Type="http://schemas.openxmlformats.org/officeDocument/2006/relationships/image" Target="media/image28.jpeg"/><Relationship Id="rId45" Type="http://schemas.openxmlformats.org/officeDocument/2006/relationships/image" Target="media/image31.png"/><Relationship Id="rId53" Type="http://schemas.openxmlformats.org/officeDocument/2006/relationships/image" Target="media/image39.png"/><Relationship Id="rId5" Type="http://schemas.openxmlformats.org/officeDocument/2006/relationships/webSettings" Target="webSettings.xml"/><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7.png"/><Relationship Id="rId30" Type="http://schemas.openxmlformats.org/officeDocument/2006/relationships/hyperlink" Target="mailto:akos.solymos@upcmail.hu" TargetMode="External"/><Relationship Id="rId35" Type="http://schemas.openxmlformats.org/officeDocument/2006/relationships/hyperlink" Target="https://nki.gov.hu/it-biztonsag/elemzesek/qr-kodos-csalasok/" TargetMode="External"/><Relationship Id="rId43" Type="http://schemas.openxmlformats.org/officeDocument/2006/relationships/hyperlink" Target="https://kiberpajzs.hu" TargetMode="External"/><Relationship Id="rId48" Type="http://schemas.openxmlformats.org/officeDocument/2006/relationships/image" Target="media/image34.png"/><Relationship Id="rId5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7.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s://nki.gov.hu/it-biztonsag/tartalom/eszkoztar/jelszohasznalat/" TargetMode="External"/><Relationship Id="rId33" Type="http://schemas.openxmlformats.org/officeDocument/2006/relationships/image" Target="media/image22.png"/><Relationship Id="rId38" Type="http://schemas.openxmlformats.org/officeDocument/2006/relationships/image" Target="media/image26.png"/><Relationship Id="rId46" Type="http://schemas.openxmlformats.org/officeDocument/2006/relationships/image" Target="media/image32.png"/><Relationship Id="rId20" Type="http://schemas.openxmlformats.org/officeDocument/2006/relationships/image" Target="media/image13.png"/><Relationship Id="rId41" Type="http://schemas.openxmlformats.org/officeDocument/2006/relationships/hyperlink" Target="https://youtu.be/SWNcQgbIKmU?t=56" TargetMode="External"/><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18.png"/><Relationship Id="rId36" Type="http://schemas.openxmlformats.org/officeDocument/2006/relationships/image" Target="media/image24.png"/><Relationship Id="rId49" Type="http://schemas.openxmlformats.org/officeDocument/2006/relationships/image" Target="media/image35.png"/><Relationship Id="rId57"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image" Target="media/image20.png"/><Relationship Id="rId44" Type="http://schemas.openxmlformats.org/officeDocument/2006/relationships/image" Target="media/image30.png"/><Relationship Id="rId52" Type="http://schemas.openxmlformats.org/officeDocument/2006/relationships/image" Target="media/image38.png"/></Relationships>
</file>

<file path=word/_rels/footer1.xml.rels><?xml version="1.0" encoding="UTF-8" standalone="yes"?>
<Relationships xmlns="http://schemas.openxmlformats.org/package/2006/relationships"><Relationship Id="rId1" Type="http://schemas.openxmlformats.org/officeDocument/2006/relationships/image" Target="media/image40.png"/></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64D3BD9-952E-48F9-8E6F-023B75249C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45</Pages>
  <Words>6184</Words>
  <Characters>42673</Characters>
  <Application>Microsoft Office Word</Application>
  <DocSecurity>0</DocSecurity>
  <Lines>355</Lines>
  <Paragraphs>97</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48760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Pál Zsolt</dc:creator>
  <cp:keywords/>
  <dc:description/>
  <cp:lastModifiedBy>Ákos Solymos</cp:lastModifiedBy>
  <cp:revision>2</cp:revision>
  <cp:lastPrinted>2023-01-31T06:00:00Z</cp:lastPrinted>
  <dcterms:created xsi:type="dcterms:W3CDTF">2025-03-05T12:41:00Z</dcterms:created>
  <dcterms:modified xsi:type="dcterms:W3CDTF">2025-03-05T12:41:00Z</dcterms:modified>
</cp:coreProperties>
</file>